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21BC2A4F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D04D62">
        <w:rPr>
          <w:b/>
          <w:bCs/>
        </w:rPr>
        <w:t>10 November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0A4496">
        <w:rPr>
          <w:b/>
          <w:bCs/>
        </w:rPr>
        <w:t>1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7FBC2BC" w:rsidR="00D9702F" w:rsidRDefault="008711CD" w:rsidP="00D9702F">
            <w:bookmarkStart w:id="0" w:name="_Hlk58239575"/>
            <w:r>
              <w:t xml:space="preserve">Simon Mayfield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520887AC" w:rsidR="0022288A" w:rsidRDefault="00D84380" w:rsidP="00D9702F">
            <w:r>
              <w:t>Present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D346D" w14:paraId="0DDE0AE0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FC1B820" w14:textId="2A1EDE15" w:rsidR="001D346D" w:rsidRDefault="00CC6D47" w:rsidP="00CE0AE5">
            <w:r>
              <w:t>Holger Agha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5C18290" w14:textId="4D9FFBB7" w:rsidR="001D346D" w:rsidRDefault="00CC6D47" w:rsidP="00CE0AE5">
            <w:r>
              <w:t xml:space="preserve">Network Support Manager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BA871D" w14:textId="7C635A36" w:rsidR="001D346D" w:rsidRDefault="001D346D" w:rsidP="00CE0AE5">
            <w:r>
              <w:t xml:space="preserve">Present </w:t>
            </w:r>
          </w:p>
        </w:tc>
      </w:tr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 xml:space="preserve">Michael </w:t>
            </w:r>
            <w:proofErr w:type="spellStart"/>
            <w:r>
              <w:t>Gain</w:t>
            </w:r>
            <w:r w:rsidR="002F47B9">
              <w:t>lall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2D38CD2" w:rsidR="007D4966" w:rsidRDefault="007D4966" w:rsidP="00CE0AE5">
            <w:r>
              <w:t>Clerk to the Corporation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  <w:tr w:rsidR="00936F5A" w14:paraId="1582797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E0E62EF" w14:textId="7CF6AB29" w:rsidR="00936F5A" w:rsidRDefault="00936F5A" w:rsidP="00CE0AE5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8F65B38" w14:textId="47074534" w:rsidR="00936F5A" w:rsidRDefault="00936F5A" w:rsidP="00CE0AE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163880" w14:textId="63D6EB21" w:rsidR="00936F5A" w:rsidRDefault="00936F5A" w:rsidP="00CE0AE5"/>
        </w:tc>
      </w:tr>
    </w:tbl>
    <w:p w14:paraId="2AD214D1" w14:textId="09977D92" w:rsidR="00CC23A2" w:rsidRPr="00D87DF6" w:rsidRDefault="00AF2858" w:rsidP="00CC23A2">
      <w:pPr>
        <w:rPr>
          <w:b/>
          <w:bCs/>
        </w:rPr>
      </w:pPr>
      <w:r>
        <w:rPr>
          <w:b/>
          <w:bCs/>
        </w:rPr>
        <w:t>1</w:t>
      </w:r>
      <w:r w:rsidR="00CD5755" w:rsidRPr="00D60D1B">
        <w:rPr>
          <w:b/>
          <w:bCs/>
        </w:rPr>
        <w:tab/>
      </w:r>
      <w:bookmarkStart w:id="1" w:name="_Hlk55901175"/>
      <w:r w:rsidR="00CC23A2" w:rsidRPr="00D87DF6">
        <w:rPr>
          <w:b/>
          <w:bCs/>
        </w:rPr>
        <w:t xml:space="preserve">APOLOGIES FOR ABSENCE </w:t>
      </w:r>
    </w:p>
    <w:p w14:paraId="2D1C27EB" w14:textId="68A6CAE8" w:rsidR="00104863" w:rsidRDefault="00CC23A2" w:rsidP="00D84380">
      <w:pPr>
        <w:ind w:left="737"/>
      </w:pPr>
      <w:r>
        <w:t xml:space="preserve">The Corporation </w:t>
      </w:r>
      <w:bookmarkEnd w:id="1"/>
      <w:r>
        <w:t xml:space="preserve">NOTED </w:t>
      </w:r>
      <w:r w:rsidR="006E6A2F">
        <w:t xml:space="preserve">that </w:t>
      </w:r>
      <w:r w:rsidR="00C24510">
        <w:t>all Members were present</w:t>
      </w:r>
      <w:r w:rsidR="00437C91">
        <w:t xml:space="preserve"> although Mandeep Gill explained that</w:t>
      </w:r>
      <w:r w:rsidR="00986F68">
        <w:t>,</w:t>
      </w:r>
      <w:r w:rsidR="00437C91">
        <w:t xml:space="preserve"> due to a serious incident </w:t>
      </w:r>
      <w:r w:rsidR="00413E56">
        <w:t>involving a former NewVIc student</w:t>
      </w:r>
      <w:r w:rsidR="00986F68">
        <w:t>,</w:t>
      </w:r>
      <w:r w:rsidR="00413E56">
        <w:t xml:space="preserve"> he would need to step out of the meeting</w:t>
      </w:r>
      <w:r w:rsidR="00986F68">
        <w:t xml:space="preserve"> </w:t>
      </w:r>
      <w:r w:rsidR="007038CA">
        <w:t>as indicated below</w:t>
      </w:r>
      <w:r w:rsidR="00C24510">
        <w:t>.</w:t>
      </w:r>
    </w:p>
    <w:p w14:paraId="181C5428" w14:textId="6F4A686D" w:rsidR="00C746A9" w:rsidRDefault="00C746A9" w:rsidP="00DA6641">
      <w:pPr>
        <w:ind w:left="737"/>
      </w:pPr>
      <w:r>
        <w:t>The meeting was quorate</w:t>
      </w:r>
      <w:r w:rsidR="00D84380">
        <w:t xml:space="preserve"> throughout</w:t>
      </w:r>
      <w:r>
        <w:t xml:space="preserve">. </w:t>
      </w:r>
    </w:p>
    <w:p w14:paraId="1E0BC3D9" w14:textId="6CA9E346" w:rsidR="00CC23A2" w:rsidRPr="00D87DF6" w:rsidRDefault="000A4496" w:rsidP="00CC23A2">
      <w:pPr>
        <w:rPr>
          <w:b/>
          <w:bCs/>
        </w:rPr>
      </w:pPr>
      <w:bookmarkStart w:id="2" w:name="_Hlk87858500"/>
      <w:r>
        <w:rPr>
          <w:b/>
          <w:bCs/>
        </w:rPr>
        <w:t>2</w:t>
      </w:r>
      <w:r w:rsidR="00CC23A2" w:rsidRPr="00D87DF6">
        <w:rPr>
          <w:b/>
          <w:bCs/>
        </w:rPr>
        <w:tab/>
        <w:t>DECLARATION</w:t>
      </w:r>
      <w:r w:rsidR="007C4C70">
        <w:rPr>
          <w:b/>
          <w:bCs/>
        </w:rPr>
        <w:t>S</w:t>
      </w:r>
      <w:r w:rsidR="00CC23A2" w:rsidRPr="00D87DF6">
        <w:rPr>
          <w:b/>
          <w:bCs/>
        </w:rPr>
        <w:t xml:space="preserve">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</w:t>
      </w:r>
      <w:bookmarkEnd w:id="2"/>
      <w:r>
        <w:t xml:space="preserve">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02F6F0E5" w14:textId="44AD3A62" w:rsidR="003B65D3" w:rsidRPr="00D87DF6" w:rsidRDefault="003B65D3" w:rsidP="003B65D3">
      <w:pPr>
        <w:rPr>
          <w:b/>
          <w:bCs/>
        </w:rPr>
      </w:pPr>
      <w:r>
        <w:rPr>
          <w:b/>
          <w:bCs/>
        </w:rPr>
        <w:t>3</w:t>
      </w:r>
      <w:r w:rsidRPr="00D87DF6">
        <w:rPr>
          <w:b/>
          <w:bCs/>
        </w:rPr>
        <w:tab/>
      </w:r>
      <w:r>
        <w:rPr>
          <w:b/>
          <w:bCs/>
        </w:rPr>
        <w:t xml:space="preserve">MEMBERSHIP OF THE FINANCE &amp; RESOURCES COMMITTEE </w:t>
      </w:r>
      <w:r w:rsidRPr="00D87DF6">
        <w:rPr>
          <w:b/>
          <w:bCs/>
        </w:rPr>
        <w:t xml:space="preserve"> </w:t>
      </w:r>
    </w:p>
    <w:p w14:paraId="529DA61C" w14:textId="292015B3" w:rsidR="00B1273C" w:rsidRDefault="003B65D3" w:rsidP="003B65D3">
      <w:pPr>
        <w:ind w:left="737"/>
      </w:pPr>
      <w:r>
        <w:t xml:space="preserve">The </w:t>
      </w:r>
      <w:r w:rsidR="005624DC">
        <w:t xml:space="preserve">Committee noted that Kieran Healy had resigned from membership of the </w:t>
      </w:r>
      <w:r w:rsidR="005F41BE">
        <w:t xml:space="preserve">Corporation and, </w:t>
      </w:r>
      <w:r w:rsidR="00884E03">
        <w:t>therefore</w:t>
      </w:r>
      <w:r w:rsidR="005F41BE">
        <w:t xml:space="preserve">, he was no longer a member </w:t>
      </w:r>
      <w:r w:rsidR="00884E03">
        <w:t xml:space="preserve">of the Finance &amp; Resources Committee </w:t>
      </w:r>
      <w:r w:rsidR="00D93DC3">
        <w:t xml:space="preserve">although he would continue as a co-opted </w:t>
      </w:r>
      <w:r w:rsidR="004F3FB5">
        <w:t>m</w:t>
      </w:r>
      <w:r w:rsidR="00D93DC3">
        <w:t>ember of the New Bild Task &amp; Finish Group</w:t>
      </w:r>
      <w:r w:rsidR="00884E03">
        <w:t xml:space="preserve">. </w:t>
      </w:r>
    </w:p>
    <w:p w14:paraId="3C78F42A" w14:textId="7DD191D9" w:rsidR="00D87DF6" w:rsidRPr="00D87DF6" w:rsidRDefault="004F3FB5" w:rsidP="00EA06EF">
      <w:pPr>
        <w:ind w:left="720" w:hanging="720"/>
        <w:rPr>
          <w:b/>
          <w:bCs/>
        </w:rPr>
      </w:pPr>
      <w:bookmarkStart w:id="3" w:name="_Hlk54272196"/>
      <w:r>
        <w:rPr>
          <w:b/>
          <w:bCs/>
        </w:rPr>
        <w:t>4</w:t>
      </w:r>
      <w:r w:rsidR="00501B7E" w:rsidRPr="00D87DF6">
        <w:rPr>
          <w:b/>
          <w:bCs/>
        </w:rPr>
        <w:tab/>
      </w:r>
      <w:bookmarkStart w:id="4" w:name="_Hlk20397122"/>
      <w:bookmarkStart w:id="5" w:name="_Hlk42502548"/>
      <w:r w:rsidR="00AF2858">
        <w:rPr>
          <w:b/>
          <w:bCs/>
        </w:rPr>
        <w:t xml:space="preserve">MINUTES OF THE MEETING OF THE </w:t>
      </w:r>
      <w:r w:rsidR="00DA6641"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</w:t>
      </w:r>
      <w:r w:rsidR="007038CA">
        <w:rPr>
          <w:b/>
          <w:bCs/>
        </w:rPr>
        <w:t>3</w:t>
      </w:r>
      <w:r w:rsidR="00E27E93">
        <w:rPr>
          <w:b/>
          <w:bCs/>
        </w:rPr>
        <w:t>0 JUNE</w:t>
      </w:r>
      <w:r w:rsidR="002405D3">
        <w:rPr>
          <w:b/>
          <w:bCs/>
        </w:rPr>
        <w:t xml:space="preserve"> </w:t>
      </w:r>
      <w:r w:rsidR="00DA6641" w:rsidRPr="00DA6641">
        <w:rPr>
          <w:b/>
          <w:bCs/>
        </w:rPr>
        <w:t>202</w:t>
      </w:r>
      <w:r w:rsidR="00200224"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4209D7FB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 xml:space="preserve">held on </w:t>
      </w:r>
      <w:r w:rsidR="00E27E93">
        <w:t xml:space="preserve">30 June </w:t>
      </w:r>
      <w:r w:rsidR="00DA6641">
        <w:t>202</w:t>
      </w:r>
      <w:r w:rsidR="00104863">
        <w:t>1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4"/>
      <w:r w:rsidR="006C02AF">
        <w:t xml:space="preserve"> </w:t>
      </w:r>
    </w:p>
    <w:p w14:paraId="373D0962" w14:textId="6B078AF2" w:rsidR="00411463" w:rsidRPr="00E9305E" w:rsidRDefault="004F3FB5" w:rsidP="00411463">
      <w:pPr>
        <w:ind w:left="720" w:hanging="720"/>
        <w:rPr>
          <w:b/>
          <w:bCs/>
        </w:rPr>
      </w:pPr>
      <w:bookmarkStart w:id="6" w:name="_Hlk29990539"/>
      <w:r>
        <w:rPr>
          <w:b/>
          <w:bCs/>
        </w:rPr>
        <w:t>5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 w:rsidR="00DA6641"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 w:rsidR="00DA6641">
        <w:rPr>
          <w:b/>
          <w:bCs/>
        </w:rPr>
        <w:t xml:space="preserve">FINANCE &amp; RESOURCES COMMITTEE </w:t>
      </w:r>
      <w:r w:rsidR="005F4ED7">
        <w:rPr>
          <w:b/>
          <w:bCs/>
        </w:rPr>
        <w:t xml:space="preserve">HELD ON </w:t>
      </w:r>
      <w:r w:rsidR="00E27E93">
        <w:rPr>
          <w:b/>
          <w:bCs/>
        </w:rPr>
        <w:t>30 JUNE</w:t>
      </w:r>
      <w:r w:rsidR="005F4ED7">
        <w:rPr>
          <w:b/>
          <w:bCs/>
        </w:rPr>
        <w:t xml:space="preserve"> 202</w:t>
      </w:r>
      <w:r w:rsidR="00104863">
        <w:rPr>
          <w:b/>
          <w:bCs/>
        </w:rPr>
        <w:t>1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2FAA6056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 there w</w:t>
      </w:r>
      <w:r w:rsidR="004641A3">
        <w:t>ere no</w:t>
      </w:r>
      <w:r w:rsidR="00104863">
        <w:t xml:space="preserve"> </w:t>
      </w:r>
      <w:r w:rsidR="0039270F">
        <w:t>matter</w:t>
      </w:r>
      <w:r w:rsidR="004641A3">
        <w:t>s</w:t>
      </w:r>
      <w:r w:rsidR="0039270F">
        <w:t xml:space="preserve">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</w:t>
      </w:r>
      <w:r w:rsidR="004641A3">
        <w:t>30 June</w:t>
      </w:r>
      <w:r w:rsidR="0039270F">
        <w:t xml:space="preserve"> 202</w:t>
      </w:r>
      <w:r w:rsidR="00104863">
        <w:t>1</w:t>
      </w:r>
      <w:r w:rsidR="004641A3">
        <w:t xml:space="preserve"> to be addressed at this time.</w:t>
      </w:r>
      <w:r w:rsidR="0039270F">
        <w:t xml:space="preserve"> </w:t>
      </w:r>
    </w:p>
    <w:p w14:paraId="63D73745" w14:textId="007008F6" w:rsidR="004F3FB5" w:rsidRPr="00D87DF6" w:rsidRDefault="004F3FB5" w:rsidP="004F3FB5">
      <w:pPr>
        <w:rPr>
          <w:b/>
          <w:bCs/>
        </w:rPr>
      </w:pPr>
      <w:r>
        <w:rPr>
          <w:b/>
          <w:bCs/>
        </w:rPr>
        <w:t>6</w:t>
      </w:r>
      <w:r w:rsidRPr="00D87DF6">
        <w:rPr>
          <w:b/>
          <w:bCs/>
        </w:rPr>
        <w:tab/>
      </w:r>
      <w:r>
        <w:rPr>
          <w:b/>
          <w:bCs/>
        </w:rPr>
        <w:t>APPOINTMENT OF VIC</w:t>
      </w:r>
      <w:r w:rsidR="003231A2">
        <w:rPr>
          <w:b/>
          <w:bCs/>
        </w:rPr>
        <w:t>E</w:t>
      </w:r>
      <w:r>
        <w:rPr>
          <w:b/>
          <w:bCs/>
        </w:rPr>
        <w:t xml:space="preserve"> C</w:t>
      </w:r>
      <w:r w:rsidR="003231A2">
        <w:rPr>
          <w:b/>
          <w:bCs/>
        </w:rPr>
        <w:t>HAIR OF THE FINANCE &amp; RESOURCES COMMITTEE – 2021/2</w:t>
      </w:r>
      <w:r w:rsidRPr="00D87DF6">
        <w:rPr>
          <w:b/>
          <w:bCs/>
        </w:rPr>
        <w:t xml:space="preserve"> </w:t>
      </w:r>
    </w:p>
    <w:p w14:paraId="5907FF3C" w14:textId="3CDBC98C" w:rsidR="004F3FB5" w:rsidRDefault="003231A2" w:rsidP="004F3FB5">
      <w:pPr>
        <w:ind w:left="737"/>
      </w:pPr>
      <w:r>
        <w:t xml:space="preserve">Graham Willson </w:t>
      </w:r>
      <w:r w:rsidR="00A22BA3">
        <w:t>was appointed Vice Chair of the Committee for 2021/22.</w:t>
      </w:r>
    </w:p>
    <w:p w14:paraId="2DBFB811" w14:textId="0EBBD00B" w:rsidR="00A22BA3" w:rsidRPr="00D87DF6" w:rsidRDefault="00A22BA3" w:rsidP="00A22BA3">
      <w:pPr>
        <w:rPr>
          <w:b/>
          <w:bCs/>
        </w:rPr>
      </w:pPr>
      <w:r>
        <w:rPr>
          <w:b/>
          <w:bCs/>
        </w:rPr>
        <w:t>7</w:t>
      </w:r>
      <w:r w:rsidRPr="00D87DF6">
        <w:rPr>
          <w:b/>
          <w:bCs/>
        </w:rPr>
        <w:tab/>
      </w:r>
      <w:r w:rsidR="008B2A54">
        <w:rPr>
          <w:b/>
          <w:bCs/>
        </w:rPr>
        <w:t xml:space="preserve">IT AND CYBER SECURITY ARRANGEMENTS </w:t>
      </w:r>
      <w:r w:rsidRPr="00D87DF6">
        <w:rPr>
          <w:b/>
          <w:bCs/>
        </w:rPr>
        <w:t xml:space="preserve"> </w:t>
      </w:r>
    </w:p>
    <w:p w14:paraId="00F341C7" w14:textId="20B9BAC3" w:rsidR="00A22BA3" w:rsidRDefault="008B2A54" w:rsidP="00A22BA3">
      <w:pPr>
        <w:ind w:left="737"/>
      </w:pPr>
      <w:r>
        <w:t xml:space="preserve">Holger </w:t>
      </w:r>
      <w:r w:rsidR="00F0521C">
        <w:t>Agha, Network Support Manager</w:t>
      </w:r>
      <w:r w:rsidR="0003449B">
        <w:t>, provided the Committee with a presentation on</w:t>
      </w:r>
      <w:r w:rsidR="001D610F">
        <w:t xml:space="preserve"> </w:t>
      </w:r>
      <w:r w:rsidR="0003449B">
        <w:t xml:space="preserve"> </w:t>
      </w:r>
      <w:r w:rsidR="00174D27">
        <w:t xml:space="preserve">College IT and, specifically, the cyber security arrangements. </w:t>
      </w:r>
    </w:p>
    <w:p w14:paraId="40E328A2" w14:textId="77777777" w:rsidR="00893561" w:rsidRDefault="00893561" w:rsidP="00A22BA3">
      <w:pPr>
        <w:ind w:left="737"/>
      </w:pPr>
    </w:p>
    <w:p w14:paraId="09EBBDF5" w14:textId="77777777" w:rsidR="0015251C" w:rsidRDefault="00A47E60" w:rsidP="00A22BA3">
      <w:pPr>
        <w:ind w:left="737"/>
      </w:pPr>
      <w:r>
        <w:lastRenderedPageBreak/>
        <w:t xml:space="preserve">The </w:t>
      </w:r>
      <w:r w:rsidR="008A6A8B">
        <w:t>presentation</w:t>
      </w:r>
      <w:r>
        <w:t xml:space="preserve"> covered a </w:t>
      </w:r>
      <w:r w:rsidR="00421F82">
        <w:t>range of related issues including</w:t>
      </w:r>
      <w:r w:rsidR="0015251C">
        <w:t>:</w:t>
      </w:r>
    </w:p>
    <w:p w14:paraId="7E84CDA4" w14:textId="542CE483" w:rsidR="0015251C" w:rsidRDefault="003B0A79" w:rsidP="0015251C">
      <w:pPr>
        <w:pStyle w:val="ListParagraph"/>
        <w:numPr>
          <w:ilvl w:val="0"/>
          <w:numId w:val="33"/>
        </w:numPr>
      </w:pPr>
      <w:r>
        <w:t>t</w:t>
      </w:r>
      <w:r w:rsidR="0066271D">
        <w:t xml:space="preserve">he level </w:t>
      </w:r>
      <w:r>
        <w:t xml:space="preserve">of cyber security awareness in College including </w:t>
      </w:r>
      <w:r w:rsidR="00421F82">
        <w:t>the training of staff</w:t>
      </w:r>
    </w:p>
    <w:p w14:paraId="7B712702" w14:textId="5CC32E8C" w:rsidR="00893561" w:rsidRDefault="00421F82" w:rsidP="0015251C">
      <w:pPr>
        <w:pStyle w:val="ListParagraph"/>
        <w:numPr>
          <w:ilvl w:val="0"/>
          <w:numId w:val="33"/>
        </w:numPr>
      </w:pPr>
      <w:r>
        <w:t xml:space="preserve">the </w:t>
      </w:r>
      <w:r w:rsidR="008A6A8B">
        <w:t>outcome</w:t>
      </w:r>
      <w:r>
        <w:t xml:space="preserve"> of the Internal Audit review carried out earlier in the year </w:t>
      </w:r>
      <w:r w:rsidR="008A6A8B">
        <w:t xml:space="preserve">to be addressed by the Audit &amp; Risk Committee at the forthcoming meeting </w:t>
      </w:r>
    </w:p>
    <w:p w14:paraId="08D911AB" w14:textId="77777777" w:rsidR="005B50FB" w:rsidRDefault="00E41FA1" w:rsidP="004F3FB5">
      <w:pPr>
        <w:ind w:left="737"/>
      </w:pPr>
      <w:r>
        <w:t xml:space="preserve">Members of the Committee were invited to ask questions </w:t>
      </w:r>
      <w:r w:rsidR="00B81CA8">
        <w:t>on the presentation and related issues</w:t>
      </w:r>
      <w:r w:rsidR="005B50FB">
        <w:t xml:space="preserve">. </w:t>
      </w:r>
    </w:p>
    <w:p w14:paraId="21DFC7BF" w14:textId="77777777" w:rsidR="00063000" w:rsidRDefault="00CA6799" w:rsidP="004F3FB5">
      <w:pPr>
        <w:ind w:left="737"/>
      </w:pPr>
      <w:r>
        <w:t xml:space="preserve">Without saying too much in what is a public document </w:t>
      </w:r>
      <w:r w:rsidR="00063000">
        <w:t>the themes covered included:</w:t>
      </w:r>
    </w:p>
    <w:p w14:paraId="039F0252" w14:textId="77777777" w:rsidR="00C92F9D" w:rsidRDefault="00063000" w:rsidP="00063000">
      <w:pPr>
        <w:pStyle w:val="ListParagraph"/>
        <w:numPr>
          <w:ilvl w:val="0"/>
          <w:numId w:val="34"/>
        </w:numPr>
      </w:pPr>
      <w:r>
        <w:t xml:space="preserve">the availability of third party support </w:t>
      </w:r>
      <w:r w:rsidR="00543B6F">
        <w:t xml:space="preserve">including from the </w:t>
      </w:r>
      <w:r w:rsidR="00C92F9D">
        <w:t>National Cyber Security Centre and JISC</w:t>
      </w:r>
    </w:p>
    <w:p w14:paraId="4EF89865" w14:textId="02F821B4" w:rsidR="00E54E32" w:rsidRDefault="00C92F9D" w:rsidP="00063000">
      <w:pPr>
        <w:pStyle w:val="ListParagraph"/>
        <w:numPr>
          <w:ilvl w:val="0"/>
          <w:numId w:val="34"/>
        </w:numPr>
      </w:pPr>
      <w:r>
        <w:t xml:space="preserve">the approach to </w:t>
      </w:r>
      <w:r w:rsidR="00E54E32">
        <w:t>minimising</w:t>
      </w:r>
      <w:r>
        <w:t xml:space="preserve"> any loss of data if subject to some for</w:t>
      </w:r>
      <w:r w:rsidR="00E54E32">
        <w:t>m</w:t>
      </w:r>
      <w:r>
        <w:t xml:space="preserve"> of </w:t>
      </w:r>
      <w:r w:rsidR="00E54E32">
        <w:t>cyber attack</w:t>
      </w:r>
    </w:p>
    <w:p w14:paraId="7AF2A3C9" w14:textId="77777777" w:rsidR="00E54E32" w:rsidRDefault="00E54E32" w:rsidP="00063000">
      <w:pPr>
        <w:pStyle w:val="ListParagraph"/>
        <w:numPr>
          <w:ilvl w:val="0"/>
          <w:numId w:val="34"/>
        </w:numPr>
      </w:pPr>
      <w:r>
        <w:t xml:space="preserve">the audit security trails that are in place </w:t>
      </w:r>
    </w:p>
    <w:p w14:paraId="5637158E" w14:textId="35C0AF4F" w:rsidR="00A22BA3" w:rsidRDefault="00E54E32" w:rsidP="00063000">
      <w:pPr>
        <w:pStyle w:val="ListParagraph"/>
        <w:numPr>
          <w:ilvl w:val="0"/>
          <w:numId w:val="34"/>
        </w:numPr>
      </w:pPr>
      <w:r>
        <w:t xml:space="preserve">actions taken in the event of a safeguarding issue </w:t>
      </w:r>
      <w:r w:rsidR="0047578F">
        <w:t xml:space="preserve"> </w:t>
      </w:r>
      <w:r w:rsidR="00B81CA8">
        <w:t xml:space="preserve"> </w:t>
      </w:r>
    </w:p>
    <w:bookmarkEnd w:id="3"/>
    <w:bookmarkEnd w:id="5"/>
    <w:bookmarkEnd w:id="6"/>
    <w:p w14:paraId="7BB2D7E7" w14:textId="50CD3757" w:rsidR="00104863" w:rsidRDefault="00B47F47" w:rsidP="00B47F47">
      <w:pPr>
        <w:ind w:left="1457" w:hanging="720"/>
      </w:pPr>
      <w:r w:rsidRPr="00B315AF">
        <w:t xml:space="preserve">The Committee </w:t>
      </w:r>
      <w:r w:rsidR="00B315AF" w:rsidRPr="00B315AF">
        <w:t xml:space="preserve">agreed after discussion: </w:t>
      </w:r>
    </w:p>
    <w:p w14:paraId="49AD0DA9" w14:textId="597B1AB0" w:rsidR="00B315AF" w:rsidRDefault="00B3770D" w:rsidP="00952803">
      <w:pPr>
        <w:pStyle w:val="ListParagraph"/>
        <w:numPr>
          <w:ilvl w:val="0"/>
          <w:numId w:val="35"/>
        </w:numPr>
      </w:pPr>
      <w:r>
        <w:t xml:space="preserve">to thank Holger Agha for such an informative presentation on cyber security </w:t>
      </w:r>
    </w:p>
    <w:p w14:paraId="53A5CF61" w14:textId="7F040E74" w:rsidR="00B3770D" w:rsidRPr="00B315AF" w:rsidRDefault="009E70A0" w:rsidP="00952803">
      <w:pPr>
        <w:pStyle w:val="ListParagraph"/>
        <w:numPr>
          <w:ilvl w:val="0"/>
          <w:numId w:val="35"/>
        </w:numPr>
      </w:pPr>
      <w:r>
        <w:t xml:space="preserve">to </w:t>
      </w:r>
      <w:r w:rsidR="00311324">
        <w:t xml:space="preserve">recognise that cyber security presented a </w:t>
      </w:r>
      <w:r w:rsidR="00C428EB">
        <w:t>high</w:t>
      </w:r>
      <w:r w:rsidR="00311324">
        <w:t xml:space="preserve"> level risk for the College </w:t>
      </w:r>
      <w:r w:rsidR="004C1EF7">
        <w:t xml:space="preserve">and it was </w:t>
      </w:r>
      <w:r w:rsidR="00C428EB">
        <w:t>apparent</w:t>
      </w:r>
      <w:r w:rsidR="004C1EF7">
        <w:t xml:space="preserve"> that actions were being taken to </w:t>
      </w:r>
      <w:r w:rsidR="00C428EB">
        <w:t>reduce</w:t>
      </w:r>
      <w:r w:rsidR="004C1EF7">
        <w:t xml:space="preserve"> the risk</w:t>
      </w:r>
      <w:r w:rsidR="00C428EB">
        <w:t>.</w:t>
      </w:r>
    </w:p>
    <w:p w14:paraId="4F88782B" w14:textId="3135EF18" w:rsidR="0078472C" w:rsidRPr="0027140F" w:rsidRDefault="0078472C" w:rsidP="00AF736D">
      <w:pPr>
        <w:ind w:left="720"/>
        <w:rPr>
          <w:i/>
          <w:iCs/>
        </w:rPr>
      </w:pPr>
      <w:r w:rsidRPr="0027140F">
        <w:rPr>
          <w:i/>
          <w:iCs/>
        </w:rPr>
        <w:t xml:space="preserve">Note: </w:t>
      </w:r>
      <w:r w:rsidR="00960E17">
        <w:rPr>
          <w:i/>
          <w:iCs/>
        </w:rPr>
        <w:t xml:space="preserve">Holger Agha left the meeting </w:t>
      </w:r>
      <w:r w:rsidR="00AF736D">
        <w:rPr>
          <w:i/>
          <w:iCs/>
        </w:rPr>
        <w:t xml:space="preserve">and </w:t>
      </w:r>
      <w:r w:rsidRPr="0027140F">
        <w:rPr>
          <w:i/>
          <w:iCs/>
        </w:rPr>
        <w:t xml:space="preserve">Mandeep Gill </w:t>
      </w:r>
      <w:r w:rsidR="0027140F" w:rsidRPr="0027140F">
        <w:rPr>
          <w:i/>
          <w:iCs/>
        </w:rPr>
        <w:t>left the meeting to address an urgent College issue</w:t>
      </w:r>
      <w:r w:rsidR="00AF736D">
        <w:rPr>
          <w:i/>
          <w:iCs/>
        </w:rPr>
        <w:t xml:space="preserve"> but returned later as indicated below</w:t>
      </w:r>
    </w:p>
    <w:p w14:paraId="3DAE9083" w14:textId="4176DFDD" w:rsidR="009E3E3A" w:rsidRPr="00D87DF6" w:rsidRDefault="009E3E3A" w:rsidP="009E3E3A">
      <w:pPr>
        <w:rPr>
          <w:b/>
          <w:bCs/>
        </w:rPr>
      </w:pPr>
      <w:r>
        <w:rPr>
          <w:b/>
          <w:bCs/>
        </w:rPr>
        <w:t>8</w:t>
      </w:r>
      <w:r w:rsidRPr="00D87DF6">
        <w:rPr>
          <w:b/>
          <w:bCs/>
        </w:rPr>
        <w:tab/>
      </w:r>
      <w:r>
        <w:rPr>
          <w:b/>
          <w:bCs/>
        </w:rPr>
        <w:t xml:space="preserve">COLLEGE FINANCIAL </w:t>
      </w:r>
      <w:r w:rsidR="00D26C39">
        <w:rPr>
          <w:b/>
          <w:bCs/>
        </w:rPr>
        <w:t>FORECASTING RETURN 2021 TO 2023</w:t>
      </w:r>
      <w:r w:rsidRPr="00D87DF6">
        <w:rPr>
          <w:b/>
          <w:bCs/>
        </w:rPr>
        <w:t xml:space="preserve"> </w:t>
      </w:r>
    </w:p>
    <w:p w14:paraId="6E444E77" w14:textId="0474B4CD" w:rsidR="009E3E3A" w:rsidRDefault="009E3E3A" w:rsidP="00D26C39">
      <w:pPr>
        <w:ind w:left="720"/>
      </w:pPr>
      <w:r>
        <w:t xml:space="preserve">The </w:t>
      </w:r>
      <w:r w:rsidR="00F45C2B">
        <w:t xml:space="preserve">Committee received and </w:t>
      </w:r>
      <w:r w:rsidR="008E6109">
        <w:t xml:space="preserve">NOTED the </w:t>
      </w:r>
      <w:proofErr w:type="spellStart"/>
      <w:r w:rsidR="008E6109">
        <w:t>ESFA</w:t>
      </w:r>
      <w:proofErr w:type="spellEnd"/>
      <w:r w:rsidR="008E6109">
        <w:t xml:space="preserve"> letter </w:t>
      </w:r>
      <w:r w:rsidR="0037304E">
        <w:t xml:space="preserve">dated 25 October 2021 </w:t>
      </w:r>
      <w:r w:rsidR="00926A3F">
        <w:t xml:space="preserve">together with the associated Financial Dashboard. </w:t>
      </w:r>
      <w:r w:rsidR="008E6109">
        <w:t xml:space="preserve"> </w:t>
      </w:r>
    </w:p>
    <w:p w14:paraId="7A8D4E40" w14:textId="500FE087" w:rsidR="007075D6" w:rsidRDefault="00167B11" w:rsidP="00D26C39">
      <w:pPr>
        <w:ind w:left="720"/>
        <w:rPr>
          <w:b/>
          <w:bCs/>
        </w:rPr>
      </w:pPr>
      <w:r>
        <w:t xml:space="preserve">The </w:t>
      </w:r>
      <w:proofErr w:type="spellStart"/>
      <w:r>
        <w:t>ESFA</w:t>
      </w:r>
      <w:proofErr w:type="spellEnd"/>
      <w:r>
        <w:t xml:space="preserve"> had advised that, based on the </w:t>
      </w:r>
      <w:r w:rsidR="008A157D">
        <w:t>Financial</w:t>
      </w:r>
      <w:r>
        <w:t xml:space="preserve"> Plan, </w:t>
      </w:r>
      <w:r w:rsidR="00DD68BE">
        <w:t>the financial health of NewVIc remained as being “outstanding” in both 20</w:t>
      </w:r>
      <w:r w:rsidR="008A157D">
        <w:t xml:space="preserve">20/21 and 2021/22. </w:t>
      </w:r>
    </w:p>
    <w:p w14:paraId="56802850" w14:textId="58A66DB9" w:rsidR="00104863" w:rsidRPr="00D87DF6" w:rsidRDefault="008A157D" w:rsidP="00104863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104863" w:rsidRPr="00D87DF6">
        <w:rPr>
          <w:b/>
          <w:bCs/>
        </w:rPr>
        <w:tab/>
      </w:r>
      <w:r w:rsidR="00104863" w:rsidRPr="005C64CB">
        <w:rPr>
          <w:b/>
          <w:bCs/>
        </w:rPr>
        <w:t>KEY PERFORMANCE INDICATORS APPROPRIATE TO THE FINANCE &amp; RESOURCES COMMITTEE</w:t>
      </w:r>
      <w:r w:rsidR="00104863">
        <w:t xml:space="preserve">  </w:t>
      </w:r>
      <w:r w:rsidR="00104863">
        <w:rPr>
          <w:b/>
          <w:bCs/>
        </w:rPr>
        <w:t xml:space="preserve"> </w:t>
      </w:r>
      <w:r w:rsidR="00104863" w:rsidRPr="00D87DF6">
        <w:rPr>
          <w:b/>
          <w:bCs/>
        </w:rPr>
        <w:t xml:space="preserve"> </w:t>
      </w:r>
    </w:p>
    <w:p w14:paraId="40D566A7" w14:textId="77777777" w:rsidR="007859A8" w:rsidRDefault="00104863" w:rsidP="00104863">
      <w:pPr>
        <w:ind w:left="737"/>
      </w:pPr>
      <w:r>
        <w:t>The Committee received the report relating to the Key Performance Indicators (</w:t>
      </w:r>
      <w:proofErr w:type="spellStart"/>
      <w:r>
        <w:t>KPIs</w:t>
      </w:r>
      <w:proofErr w:type="spellEnd"/>
      <w:r>
        <w:t xml:space="preserve">) to be tracked by the Finance &amp; Resources Committee on an ongoing basis.  </w:t>
      </w:r>
    </w:p>
    <w:p w14:paraId="555FCA2E" w14:textId="77777777" w:rsidR="00312CFD" w:rsidRDefault="002F1ACF" w:rsidP="00104863">
      <w:pPr>
        <w:ind w:left="737"/>
      </w:pPr>
      <w:r>
        <w:t xml:space="preserve">It was explained that the national census </w:t>
      </w:r>
      <w:r w:rsidR="00582375">
        <w:t xml:space="preserve">return for students was due to be submitted to the </w:t>
      </w:r>
      <w:proofErr w:type="spellStart"/>
      <w:r w:rsidR="00582375">
        <w:t>ESFA</w:t>
      </w:r>
      <w:proofErr w:type="spellEnd"/>
      <w:r w:rsidR="00582375">
        <w:t xml:space="preserve"> later in November 2021 and the actual number would be reflected </w:t>
      </w:r>
      <w:r w:rsidR="00312CFD">
        <w:t xml:space="preserve">in future versions of the </w:t>
      </w:r>
      <w:proofErr w:type="spellStart"/>
      <w:r w:rsidR="00312CFD">
        <w:t>KPI</w:t>
      </w:r>
      <w:proofErr w:type="spellEnd"/>
      <w:r w:rsidR="00312CFD">
        <w:t xml:space="preserve"> report. </w:t>
      </w:r>
    </w:p>
    <w:p w14:paraId="579A81B0" w14:textId="37F55AEC" w:rsidR="00581BBC" w:rsidRDefault="000B0F32" w:rsidP="00104863">
      <w:pPr>
        <w:ind w:left="737"/>
      </w:pPr>
      <w:r>
        <w:t xml:space="preserve">Three issues were </w:t>
      </w:r>
      <w:r w:rsidR="00AF1D06">
        <w:t>specifically</w:t>
      </w:r>
      <w:r>
        <w:t xml:space="preserve"> raised by a Member of the Committee</w:t>
      </w:r>
      <w:r w:rsidR="00581BBC">
        <w:t xml:space="preserve"> with a request that these be addressed with due urgency:</w:t>
      </w:r>
    </w:p>
    <w:p w14:paraId="6C1914CA" w14:textId="77777777" w:rsidR="00DD0022" w:rsidRDefault="00DD0022" w:rsidP="00581BBC">
      <w:pPr>
        <w:pStyle w:val="ListParagraph"/>
        <w:numPr>
          <w:ilvl w:val="0"/>
          <w:numId w:val="29"/>
        </w:numPr>
      </w:pPr>
      <w:r>
        <w:t xml:space="preserve">Staff utilisation data </w:t>
      </w:r>
    </w:p>
    <w:p w14:paraId="47E65BC2" w14:textId="77777777" w:rsidR="00BD2B38" w:rsidRDefault="00DD0022" w:rsidP="00581BBC">
      <w:pPr>
        <w:pStyle w:val="ListParagraph"/>
        <w:numPr>
          <w:ilvl w:val="0"/>
          <w:numId w:val="29"/>
        </w:numPr>
      </w:pPr>
      <w:r>
        <w:t xml:space="preserve">Staff related data including </w:t>
      </w:r>
      <w:r w:rsidR="00BD2B38">
        <w:t>information on the ethnicity pay gap as well as well as the standard report on the gender pay gap</w:t>
      </w:r>
    </w:p>
    <w:p w14:paraId="49DBB937" w14:textId="25484FA9" w:rsidR="00143635" w:rsidRDefault="001813B7" w:rsidP="00581BBC">
      <w:pPr>
        <w:pStyle w:val="ListParagraph"/>
        <w:numPr>
          <w:ilvl w:val="0"/>
          <w:numId w:val="29"/>
        </w:numPr>
      </w:pPr>
      <w:r>
        <w:t xml:space="preserve">Outcomes from the most recent staff survey including </w:t>
      </w:r>
      <w:r w:rsidR="00AF1D06">
        <w:t xml:space="preserve">staff morale </w:t>
      </w:r>
    </w:p>
    <w:p w14:paraId="702E214A" w14:textId="3E57C772" w:rsidR="00805EEC" w:rsidRDefault="007859A8" w:rsidP="00104863">
      <w:pPr>
        <w:ind w:left="737"/>
      </w:pPr>
      <w:r>
        <w:t xml:space="preserve">The </w:t>
      </w:r>
      <w:r w:rsidR="00AF1D06">
        <w:t xml:space="preserve">Vice Principal Finnace &amp; </w:t>
      </w:r>
      <w:r w:rsidR="00C428EB">
        <w:t>Operations</w:t>
      </w:r>
      <w:r w:rsidR="00AF1D06">
        <w:t xml:space="preserve"> </w:t>
      </w:r>
      <w:r w:rsidR="00387558">
        <w:t xml:space="preserve">explained that data on staff </w:t>
      </w:r>
      <w:r w:rsidR="00C428EB">
        <w:t>utilisation</w:t>
      </w:r>
      <w:r w:rsidR="00387558">
        <w:t xml:space="preserve"> was being </w:t>
      </w:r>
      <w:r w:rsidR="00316887">
        <w:t>collated</w:t>
      </w:r>
      <w:r w:rsidR="00DC0DA8">
        <w:t xml:space="preserve"> and this had been presented to the </w:t>
      </w:r>
      <w:proofErr w:type="spellStart"/>
      <w:r w:rsidR="00DC0DA8">
        <w:t>SLT</w:t>
      </w:r>
      <w:proofErr w:type="spellEnd"/>
      <w:r w:rsidR="00DC0DA8">
        <w:t xml:space="preserve"> the previous day</w:t>
      </w:r>
      <w:r w:rsidR="00316887">
        <w:t xml:space="preserve">. Until recently </w:t>
      </w:r>
      <w:r w:rsidR="00992C41">
        <w:t xml:space="preserve">the data </w:t>
      </w:r>
      <w:r w:rsidR="00316887">
        <w:t xml:space="preserve">was not in a refined format but would be available </w:t>
      </w:r>
      <w:r w:rsidR="00992C41">
        <w:t xml:space="preserve">for consideration </w:t>
      </w:r>
      <w:r w:rsidR="00340BB0">
        <w:t xml:space="preserve">by </w:t>
      </w:r>
      <w:r w:rsidR="00316887">
        <w:t xml:space="preserve">the Committee </w:t>
      </w:r>
      <w:r w:rsidR="00805EEC">
        <w:t>shortly.</w:t>
      </w:r>
    </w:p>
    <w:p w14:paraId="1F5DCBC3" w14:textId="77777777" w:rsidR="00340BB0" w:rsidRDefault="00340BB0" w:rsidP="00104863">
      <w:pPr>
        <w:ind w:left="737"/>
      </w:pPr>
    </w:p>
    <w:p w14:paraId="0D97754F" w14:textId="35F44259" w:rsidR="00104863" w:rsidRDefault="00805EEC" w:rsidP="00104863">
      <w:pPr>
        <w:ind w:left="737"/>
      </w:pPr>
      <w:r>
        <w:lastRenderedPageBreak/>
        <w:t xml:space="preserve">The </w:t>
      </w:r>
      <w:r w:rsidR="007859A8">
        <w:t xml:space="preserve">Committee recalled that the </w:t>
      </w:r>
      <w:r>
        <w:t xml:space="preserve">Work Plan </w:t>
      </w:r>
      <w:r w:rsidR="00BF1F30">
        <w:t xml:space="preserve">for the </w:t>
      </w:r>
      <w:r w:rsidR="00340BB0">
        <w:t>Finance</w:t>
      </w:r>
      <w:r w:rsidR="00BF1F30">
        <w:t xml:space="preserve"> &amp; </w:t>
      </w:r>
      <w:r w:rsidR="00BE21A1">
        <w:t>Resources</w:t>
      </w:r>
      <w:r w:rsidR="00BF1F30">
        <w:t xml:space="preserve"> Committee </w:t>
      </w:r>
      <w:r>
        <w:t xml:space="preserve">anticipated </w:t>
      </w:r>
      <w:r w:rsidR="00BF1F30">
        <w:t xml:space="preserve">that the Annual Staff Report would be presented to the meeting in the Spring Term. However, it was suggested </w:t>
      </w:r>
      <w:r w:rsidR="00340BB0">
        <w:t xml:space="preserve">by a Member </w:t>
      </w:r>
      <w:r w:rsidR="00BF1F30">
        <w:t xml:space="preserve">that this was too late </w:t>
      </w:r>
      <w:r w:rsidR="003F3750">
        <w:t xml:space="preserve">in the </w:t>
      </w:r>
      <w:r w:rsidR="00BE21A1">
        <w:t>year</w:t>
      </w:r>
      <w:r w:rsidR="003F3750">
        <w:t xml:space="preserve"> </w:t>
      </w:r>
      <w:r w:rsidR="00BE21A1">
        <w:t xml:space="preserve">to address any emerging issues </w:t>
      </w:r>
      <w:r w:rsidR="003F3750">
        <w:t xml:space="preserve">and the Clerk and Executive were asked to review the </w:t>
      </w:r>
      <w:r w:rsidR="00BE21A1">
        <w:t xml:space="preserve">timetable of events. </w:t>
      </w:r>
    </w:p>
    <w:p w14:paraId="3B183E0D" w14:textId="6D8B39D7" w:rsidR="001C12C4" w:rsidRDefault="001C12C4" w:rsidP="00104863">
      <w:pPr>
        <w:ind w:left="737"/>
      </w:pPr>
      <w:r>
        <w:t xml:space="preserve">The Committee agreed to NOTE the report on the </w:t>
      </w:r>
      <w:proofErr w:type="spellStart"/>
      <w:r>
        <w:t>KPIs</w:t>
      </w:r>
      <w:proofErr w:type="spellEnd"/>
      <w:r>
        <w:t xml:space="preserve"> and to look forward to receiving </w:t>
      </w:r>
      <w:r w:rsidR="003B4789">
        <w:t xml:space="preserve">further updates at forthcoming meetings </w:t>
      </w:r>
      <w:r w:rsidR="007D0426">
        <w:t xml:space="preserve">including on staff utilisation and the ethnicity pay gap. </w:t>
      </w:r>
    </w:p>
    <w:p w14:paraId="29455669" w14:textId="79BE4A59" w:rsidR="00104863" w:rsidRPr="00D87DF6" w:rsidRDefault="00893561" w:rsidP="00104863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104863" w:rsidRPr="00D87DF6">
        <w:rPr>
          <w:b/>
          <w:bCs/>
        </w:rPr>
        <w:tab/>
      </w:r>
      <w:r w:rsidR="007630E1">
        <w:rPr>
          <w:b/>
          <w:bCs/>
        </w:rPr>
        <w:t xml:space="preserve">MANAGEMENT ACCOUNTS – INTERIM </w:t>
      </w:r>
      <w:r w:rsidR="00373899">
        <w:rPr>
          <w:b/>
          <w:bCs/>
        </w:rPr>
        <w:t>POSITION FOR JULY 2021</w:t>
      </w:r>
      <w:r w:rsidR="00104863">
        <w:rPr>
          <w:b/>
          <w:bCs/>
        </w:rPr>
        <w:t xml:space="preserve"> </w:t>
      </w:r>
      <w:r w:rsidR="00104863">
        <w:t xml:space="preserve">  </w:t>
      </w:r>
      <w:r w:rsidR="00104863">
        <w:rPr>
          <w:b/>
          <w:bCs/>
        </w:rPr>
        <w:t xml:space="preserve"> </w:t>
      </w:r>
      <w:r w:rsidR="00104863" w:rsidRPr="00D87DF6">
        <w:rPr>
          <w:b/>
          <w:bCs/>
        </w:rPr>
        <w:t xml:space="preserve"> </w:t>
      </w:r>
    </w:p>
    <w:p w14:paraId="6410C1B3" w14:textId="3B87D9D8" w:rsidR="00104863" w:rsidRDefault="00104863" w:rsidP="00104863">
      <w:pPr>
        <w:ind w:left="737"/>
      </w:pPr>
      <w:r>
        <w:t xml:space="preserve">The Committee received and NOTED </w:t>
      </w:r>
      <w:r w:rsidR="00373899">
        <w:t>the Interim Management Accounts for July 2021 (</w:t>
      </w:r>
      <w:r w:rsidR="00CA6F58">
        <w:t>Period 12 of 2020/21</w:t>
      </w:r>
      <w:r w:rsidR="00942B08">
        <w:t>)</w:t>
      </w:r>
      <w:r w:rsidR="0054272E">
        <w:t xml:space="preserve"> which would provide the basis for the </w:t>
      </w:r>
      <w:r w:rsidR="00F1491F">
        <w:t>Financial</w:t>
      </w:r>
      <w:r w:rsidR="0054272E">
        <w:t xml:space="preserve"> Statements to be considered by the Committee on 1 December prior to presentation to the Corporation on 15 </w:t>
      </w:r>
      <w:r w:rsidR="00F1491F">
        <w:t>December</w:t>
      </w:r>
      <w:r>
        <w:t xml:space="preserve"> </w:t>
      </w:r>
      <w:r w:rsidR="00F1491F">
        <w:t>2021</w:t>
      </w:r>
      <w:r w:rsidR="006318B0">
        <w:t>.</w:t>
      </w:r>
      <w:r>
        <w:t xml:space="preserve">  </w:t>
      </w:r>
    </w:p>
    <w:p w14:paraId="470154A6" w14:textId="06289832" w:rsidR="00104863" w:rsidRPr="00D87DF6" w:rsidRDefault="00893561" w:rsidP="00104863">
      <w:pPr>
        <w:ind w:left="720" w:hanging="720"/>
        <w:rPr>
          <w:b/>
          <w:bCs/>
        </w:rPr>
      </w:pPr>
      <w:r>
        <w:rPr>
          <w:b/>
          <w:bCs/>
        </w:rPr>
        <w:t>11</w:t>
      </w:r>
      <w:r w:rsidR="00104863" w:rsidRPr="00D87DF6">
        <w:rPr>
          <w:b/>
          <w:bCs/>
        </w:rPr>
        <w:tab/>
      </w:r>
      <w:r w:rsidR="001F0B73">
        <w:rPr>
          <w:b/>
          <w:bCs/>
        </w:rPr>
        <w:t>MANAGEMENT ACCOUNTS – SEPTEMBER 2021</w:t>
      </w:r>
      <w:r w:rsidR="00104863">
        <w:rPr>
          <w:b/>
          <w:bCs/>
        </w:rPr>
        <w:t xml:space="preserve"> </w:t>
      </w:r>
      <w:r w:rsidR="00104863">
        <w:t xml:space="preserve"> </w:t>
      </w:r>
      <w:r w:rsidR="00104863">
        <w:rPr>
          <w:b/>
          <w:bCs/>
        </w:rPr>
        <w:t xml:space="preserve"> </w:t>
      </w:r>
      <w:r w:rsidR="00104863" w:rsidRPr="00D87DF6">
        <w:rPr>
          <w:b/>
          <w:bCs/>
        </w:rPr>
        <w:t xml:space="preserve"> </w:t>
      </w:r>
    </w:p>
    <w:p w14:paraId="4DB71824" w14:textId="77777777" w:rsidR="00EE1529" w:rsidRDefault="00104863" w:rsidP="00104863">
      <w:pPr>
        <w:ind w:left="737"/>
      </w:pPr>
      <w:r>
        <w:t xml:space="preserve">The Committee received </w:t>
      </w:r>
      <w:r w:rsidR="001F6358">
        <w:t>the Management Accounts for September 2021</w:t>
      </w:r>
      <w:r w:rsidR="00EE1529">
        <w:t xml:space="preserve"> and NOTED:</w:t>
      </w:r>
    </w:p>
    <w:p w14:paraId="6CEC44BB" w14:textId="3BCFADB6" w:rsidR="002116FE" w:rsidRDefault="00EE1529" w:rsidP="00EE1529">
      <w:pPr>
        <w:pStyle w:val="ListParagraph"/>
        <w:numPr>
          <w:ilvl w:val="0"/>
          <w:numId w:val="28"/>
        </w:numPr>
      </w:pPr>
      <w:r>
        <w:t xml:space="preserve">The </w:t>
      </w:r>
      <w:proofErr w:type="spellStart"/>
      <w:r>
        <w:t>ESFA</w:t>
      </w:r>
      <w:proofErr w:type="spellEnd"/>
      <w:r>
        <w:t xml:space="preserve"> funding allocation </w:t>
      </w:r>
      <w:r w:rsidR="006650A0">
        <w:t>profile was front loaded and this</w:t>
      </w:r>
      <w:r w:rsidR="009D2D56">
        <w:t xml:space="preserve"> skewed the apparent financial </w:t>
      </w:r>
      <w:r w:rsidR="002116FE">
        <w:t>performance at this early stage in the year</w:t>
      </w:r>
    </w:p>
    <w:p w14:paraId="2DCDCA1D" w14:textId="0B22C3C1" w:rsidR="001209BA" w:rsidRDefault="002116FE" w:rsidP="00EE1529">
      <w:pPr>
        <w:pStyle w:val="ListParagraph"/>
        <w:numPr>
          <w:ilvl w:val="0"/>
          <w:numId w:val="28"/>
        </w:numPr>
      </w:pPr>
      <w:r>
        <w:t xml:space="preserve">The </w:t>
      </w:r>
      <w:r w:rsidR="00327DEA">
        <w:t xml:space="preserve">budget provision for pay showed a </w:t>
      </w:r>
      <w:r w:rsidR="0086277B">
        <w:t>substantial</w:t>
      </w:r>
      <w:r w:rsidR="00327DEA">
        <w:t xml:space="preserve"> underspend </w:t>
      </w:r>
      <w:r w:rsidR="0086277B">
        <w:t xml:space="preserve">due in part to vacancies and the allocation for the pay award </w:t>
      </w:r>
      <w:r w:rsidR="0040550D">
        <w:t xml:space="preserve">yet to be made </w:t>
      </w:r>
      <w:r w:rsidR="0086277B">
        <w:t>for teachers which had just been approved by the Corporation Members via Written Resolution</w:t>
      </w:r>
    </w:p>
    <w:p w14:paraId="691F979E" w14:textId="5AEE98A0" w:rsidR="00853ABF" w:rsidRDefault="001209BA" w:rsidP="00EE1529">
      <w:pPr>
        <w:pStyle w:val="ListParagraph"/>
        <w:numPr>
          <w:ilvl w:val="0"/>
          <w:numId w:val="28"/>
        </w:numPr>
      </w:pPr>
      <w:r>
        <w:t xml:space="preserve">The </w:t>
      </w:r>
      <w:r w:rsidR="006C47C1">
        <w:t xml:space="preserve">recent valuation of the Local Government Pension Scheme </w:t>
      </w:r>
      <w:r w:rsidR="008B5499">
        <w:t xml:space="preserve">was more than had been included in the </w:t>
      </w:r>
      <w:r w:rsidR="0013114C">
        <w:t>Annual Budget</w:t>
      </w:r>
      <w:r w:rsidR="00256013">
        <w:t xml:space="preserve"> for 2</w:t>
      </w:r>
      <w:r w:rsidR="00045C73">
        <w:t>021/22</w:t>
      </w:r>
      <w:r w:rsidR="00853ABF">
        <w:t>.</w:t>
      </w:r>
    </w:p>
    <w:p w14:paraId="0C18F0D6" w14:textId="7C9CD956" w:rsidR="00853ABF" w:rsidRDefault="00F77433" w:rsidP="00540684">
      <w:pPr>
        <w:ind w:left="737"/>
      </w:pPr>
      <w:r>
        <w:t xml:space="preserve">When the pay award for all other staff </w:t>
      </w:r>
      <w:r w:rsidR="00FE03E3">
        <w:t>wa</w:t>
      </w:r>
      <w:r>
        <w:t xml:space="preserve">s known </w:t>
      </w:r>
      <w:r w:rsidR="003A22BD">
        <w:t>it was likely that there would be an in-</w:t>
      </w:r>
      <w:r w:rsidR="00540684">
        <w:t>year</w:t>
      </w:r>
      <w:r w:rsidR="003A22BD">
        <w:t xml:space="preserve"> saving on the budget provision </w:t>
      </w:r>
      <w:r w:rsidR="00067746">
        <w:t xml:space="preserve">in 2021/22 </w:t>
      </w:r>
      <w:r w:rsidR="003A22BD">
        <w:t xml:space="preserve">which would be detailed in </w:t>
      </w:r>
      <w:r w:rsidR="00540684">
        <w:t xml:space="preserve">the commentary to future Management Accounts. </w:t>
      </w:r>
    </w:p>
    <w:p w14:paraId="4E33F1BC" w14:textId="2B11C8FA" w:rsidR="00CC09A7" w:rsidRDefault="001A24B9" w:rsidP="00540684">
      <w:pPr>
        <w:ind w:left="737"/>
      </w:pPr>
      <w:r>
        <w:t xml:space="preserve">A Member asked about the position </w:t>
      </w:r>
      <w:r w:rsidR="00CE5631">
        <w:t>for students</w:t>
      </w:r>
      <w:r w:rsidR="00E63489">
        <w:t xml:space="preserve"> who need </w:t>
      </w:r>
      <w:r w:rsidR="00435187">
        <w:t>financial</w:t>
      </w:r>
      <w:r w:rsidR="00E63489">
        <w:t xml:space="preserve"> support </w:t>
      </w:r>
      <w:r w:rsidR="00435187">
        <w:t>notwithstanding</w:t>
      </w:r>
      <w:r w:rsidR="00E63489">
        <w:t xml:space="preserve"> the </w:t>
      </w:r>
      <w:r w:rsidR="00435187">
        <w:t>reduction</w:t>
      </w:r>
      <w:r w:rsidR="00E63489">
        <w:t xml:space="preserve"> in the </w:t>
      </w:r>
      <w:r w:rsidR="00435187">
        <w:t xml:space="preserve">disadvantaged </w:t>
      </w:r>
      <w:r w:rsidR="007F0676">
        <w:t xml:space="preserve">funding </w:t>
      </w:r>
      <w:r w:rsidR="00E63489">
        <w:t xml:space="preserve">allocation received by the College </w:t>
      </w:r>
      <w:r w:rsidR="006C5C42">
        <w:t xml:space="preserve">for 2021/22 </w:t>
      </w:r>
      <w:r w:rsidR="00435187">
        <w:t xml:space="preserve">as discussed at the meeting of the Committee on 30 June 2021. </w:t>
      </w:r>
      <w:r w:rsidR="00CE5631">
        <w:t xml:space="preserve"> </w:t>
      </w:r>
      <w:r w:rsidR="0084166C">
        <w:t xml:space="preserve">The Vice Principal Finance &amp; Operations confirmed that </w:t>
      </w:r>
      <w:r w:rsidR="00AA6E82">
        <w:t>£</w:t>
      </w:r>
      <w:proofErr w:type="spellStart"/>
      <w:r w:rsidR="00AA6E82">
        <w:t>101k</w:t>
      </w:r>
      <w:proofErr w:type="spellEnd"/>
      <w:r w:rsidR="00AA6E82">
        <w:t xml:space="preserve"> had been identified in the College budget to </w:t>
      </w:r>
      <w:r w:rsidR="00D740BE">
        <w:t xml:space="preserve">protect </w:t>
      </w:r>
      <w:r w:rsidR="006C5C42">
        <w:t xml:space="preserve">the allocation and this would be made available </w:t>
      </w:r>
      <w:r w:rsidR="00CC09A7">
        <w:t xml:space="preserve">to eligible students as </w:t>
      </w:r>
      <w:r w:rsidR="004E41B0">
        <w:t xml:space="preserve">and </w:t>
      </w:r>
      <w:r w:rsidR="00CC09A7">
        <w:t xml:space="preserve">when the need arose. </w:t>
      </w:r>
    </w:p>
    <w:p w14:paraId="51B3360B" w14:textId="452766D6" w:rsidR="001A24B9" w:rsidRDefault="00CC09A7" w:rsidP="00540684">
      <w:pPr>
        <w:ind w:left="737"/>
      </w:pPr>
      <w:r>
        <w:t xml:space="preserve">The Management Accounts for October 2021 (Period 3 of 2021/22) would be presented to the Committee on 1 December 2021 and these would provide a </w:t>
      </w:r>
      <w:r w:rsidR="007E419F">
        <w:t xml:space="preserve">more </w:t>
      </w:r>
      <w:r w:rsidR="00D16A3E">
        <w:t>accurate</w:t>
      </w:r>
      <w:r w:rsidR="007E419F">
        <w:t xml:space="preserve"> </w:t>
      </w:r>
      <w:r w:rsidR="00872860">
        <w:t xml:space="preserve">picture of the new </w:t>
      </w:r>
      <w:r w:rsidR="00D16A3E">
        <w:t>financial</w:t>
      </w:r>
      <w:r w:rsidR="00872860">
        <w:t xml:space="preserve"> year and </w:t>
      </w:r>
      <w:r w:rsidR="00D16A3E">
        <w:t>any emerging issues</w:t>
      </w:r>
      <w:r w:rsidR="00342E76">
        <w:t xml:space="preserve"> which may need to be addressed</w:t>
      </w:r>
      <w:r w:rsidR="00D16A3E">
        <w:t xml:space="preserve">. </w:t>
      </w:r>
      <w:r w:rsidR="00AA6E82">
        <w:t xml:space="preserve"> </w:t>
      </w:r>
    </w:p>
    <w:p w14:paraId="131A1F9B" w14:textId="4EAE1BFA" w:rsidR="00F91DC0" w:rsidRPr="00E9305E" w:rsidRDefault="00893561" w:rsidP="00F91DC0">
      <w:pPr>
        <w:ind w:left="720" w:hanging="720"/>
        <w:rPr>
          <w:b/>
          <w:bCs/>
        </w:rPr>
      </w:pPr>
      <w:r>
        <w:rPr>
          <w:b/>
          <w:bCs/>
        </w:rPr>
        <w:t>12</w:t>
      </w:r>
      <w:r w:rsidR="00F91DC0" w:rsidRPr="00E9305E">
        <w:rPr>
          <w:b/>
          <w:bCs/>
        </w:rPr>
        <w:tab/>
      </w:r>
      <w:r w:rsidR="00DA6641">
        <w:rPr>
          <w:b/>
          <w:bCs/>
        </w:rPr>
        <w:t xml:space="preserve">MANAGEMENT ACCOUNTS – </w:t>
      </w:r>
      <w:r w:rsidR="00FE03E3">
        <w:rPr>
          <w:b/>
          <w:bCs/>
        </w:rPr>
        <w:t xml:space="preserve">FORMAT 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63F53736" w:rsidR="00DA6641" w:rsidRDefault="00F91DC0" w:rsidP="00101547">
      <w:pPr>
        <w:ind w:left="737"/>
      </w:pPr>
      <w:r>
        <w:t xml:space="preserve">The </w:t>
      </w:r>
      <w:r w:rsidR="00FE03E3">
        <w:t xml:space="preserve">Clerk </w:t>
      </w:r>
      <w:r w:rsidR="006209A8">
        <w:t xml:space="preserve">drew to the attention of the </w:t>
      </w:r>
      <w:r>
        <w:t>Co</w:t>
      </w:r>
      <w:r w:rsidR="00DA6641">
        <w:t xml:space="preserve">mmittee </w:t>
      </w:r>
      <w:r w:rsidR="007431EC">
        <w:t xml:space="preserve">the recent letter from the newly appointed FE Commissioner which addressed </w:t>
      </w:r>
      <w:r w:rsidR="007D4891">
        <w:t xml:space="preserve">a </w:t>
      </w:r>
      <w:r w:rsidR="007431EC">
        <w:t xml:space="preserve">range of issues including the </w:t>
      </w:r>
      <w:r w:rsidR="007D14B2">
        <w:t xml:space="preserve">value of questioning the </w:t>
      </w:r>
      <w:r w:rsidR="00351357">
        <w:t xml:space="preserve">format of </w:t>
      </w:r>
      <w:r w:rsidR="00DA6641">
        <w:t>Management Account</w:t>
      </w:r>
      <w:r w:rsidR="00351357">
        <w:t>s</w:t>
      </w:r>
      <w:r w:rsidR="00DA6641">
        <w:t>.</w:t>
      </w:r>
    </w:p>
    <w:p w14:paraId="364374B4" w14:textId="71FCB312" w:rsidR="007C4C70" w:rsidRDefault="00C05C4D" w:rsidP="006209A8">
      <w:pPr>
        <w:ind w:left="737"/>
      </w:pPr>
      <w:r>
        <w:t xml:space="preserve">The </w:t>
      </w:r>
      <w:r w:rsidR="006209A8">
        <w:t xml:space="preserve">Committee AGREED that </w:t>
      </w:r>
      <w:r w:rsidR="00697968">
        <w:t xml:space="preserve">the format of the NewVIc Management </w:t>
      </w:r>
      <w:r w:rsidR="0063195D">
        <w:t>Accounts</w:t>
      </w:r>
      <w:r w:rsidR="00697968">
        <w:t xml:space="preserve"> was comprehensive </w:t>
      </w:r>
      <w:r w:rsidR="00E64AF8">
        <w:t xml:space="preserve">and met the needs of Members. </w:t>
      </w:r>
    </w:p>
    <w:p w14:paraId="171F1394" w14:textId="77777777" w:rsidR="00DC4621" w:rsidRDefault="00DC4621" w:rsidP="00720F82">
      <w:pPr>
        <w:ind w:left="720" w:hanging="720"/>
        <w:rPr>
          <w:b/>
          <w:bCs/>
        </w:rPr>
      </w:pPr>
      <w:bookmarkStart w:id="7" w:name="_Hlk67901805"/>
    </w:p>
    <w:p w14:paraId="694CE76D" w14:textId="77777777" w:rsidR="00DC4621" w:rsidRDefault="00DC4621" w:rsidP="00720F82">
      <w:pPr>
        <w:ind w:left="720" w:hanging="720"/>
        <w:rPr>
          <w:b/>
          <w:bCs/>
        </w:rPr>
      </w:pPr>
    </w:p>
    <w:p w14:paraId="1A7DBFBF" w14:textId="77777777" w:rsidR="00DC4621" w:rsidRDefault="00DC4621" w:rsidP="00720F82">
      <w:pPr>
        <w:ind w:left="720" w:hanging="720"/>
        <w:rPr>
          <w:b/>
          <w:bCs/>
        </w:rPr>
      </w:pPr>
    </w:p>
    <w:p w14:paraId="04CBBDC1" w14:textId="46573449" w:rsidR="00720F82" w:rsidRPr="00D87DF6" w:rsidRDefault="00893561" w:rsidP="00720F82">
      <w:pPr>
        <w:ind w:left="720" w:hanging="720"/>
        <w:rPr>
          <w:b/>
          <w:bCs/>
        </w:rPr>
      </w:pPr>
      <w:r>
        <w:rPr>
          <w:b/>
          <w:bCs/>
        </w:rPr>
        <w:t>13</w:t>
      </w:r>
      <w:r w:rsidR="00720F82" w:rsidRPr="00D87DF6">
        <w:rPr>
          <w:b/>
          <w:bCs/>
        </w:rPr>
        <w:tab/>
      </w:r>
      <w:r w:rsidR="0063195D">
        <w:rPr>
          <w:b/>
          <w:bCs/>
        </w:rPr>
        <w:t xml:space="preserve">HEALTH &amp; SAFETY ANNUAL REPORT </w:t>
      </w:r>
      <w:r w:rsidR="00064556">
        <w:rPr>
          <w:b/>
          <w:bCs/>
        </w:rPr>
        <w:t>20</w:t>
      </w:r>
      <w:r w:rsidR="001A392E">
        <w:rPr>
          <w:b/>
          <w:bCs/>
        </w:rPr>
        <w:t>2</w:t>
      </w:r>
      <w:r w:rsidR="00F66B89">
        <w:rPr>
          <w:b/>
          <w:bCs/>
        </w:rPr>
        <w:t>0</w:t>
      </w:r>
      <w:r w:rsidR="00064556">
        <w:rPr>
          <w:b/>
          <w:bCs/>
        </w:rPr>
        <w:t>/2</w:t>
      </w:r>
      <w:r w:rsidR="00F66B89">
        <w:rPr>
          <w:b/>
          <w:bCs/>
        </w:rPr>
        <w:t>1</w:t>
      </w:r>
      <w:r w:rsidR="00DA6641">
        <w:rPr>
          <w:b/>
          <w:bCs/>
        </w:rPr>
        <w:t xml:space="preserve"> </w:t>
      </w:r>
      <w:r w:rsidR="00D871A6">
        <w:rPr>
          <w:b/>
          <w:bCs/>
        </w:rPr>
        <w:t xml:space="preserve"> </w:t>
      </w:r>
    </w:p>
    <w:p w14:paraId="4CB55431" w14:textId="097AE06A" w:rsidR="00472D30" w:rsidRDefault="00D871A6" w:rsidP="00472D30">
      <w:pPr>
        <w:ind w:left="737"/>
      </w:pPr>
      <w:r>
        <w:t xml:space="preserve">The </w:t>
      </w:r>
      <w:r w:rsidR="00DA6641">
        <w:t xml:space="preserve">Committee </w:t>
      </w:r>
      <w:r w:rsidR="005173E1">
        <w:t xml:space="preserve">received the Health &amp; Safety </w:t>
      </w:r>
      <w:r w:rsidR="00AB4751">
        <w:t>Annual Report for 2020/21</w:t>
      </w:r>
      <w:r w:rsidR="00C7481E">
        <w:t xml:space="preserve"> which </w:t>
      </w:r>
      <w:r w:rsidR="00963237">
        <w:t>addressed a number of issues including:</w:t>
      </w:r>
    </w:p>
    <w:p w14:paraId="7E3017D3" w14:textId="57F083F3" w:rsidR="00963237" w:rsidRDefault="0058121E" w:rsidP="00963237">
      <w:pPr>
        <w:pStyle w:val="ListParagraph"/>
        <w:numPr>
          <w:ilvl w:val="0"/>
          <w:numId w:val="31"/>
        </w:numPr>
      </w:pPr>
      <w:r w:rsidRPr="0058121E">
        <w:t xml:space="preserve">The </w:t>
      </w:r>
      <w:r w:rsidR="0084088F">
        <w:t>acknowledgement</w:t>
      </w:r>
      <w:r>
        <w:t xml:space="preserve"> that the College </w:t>
      </w:r>
      <w:r w:rsidR="00CB762E">
        <w:t xml:space="preserve">had been closed for part of the year due to the Covid pandemic </w:t>
      </w:r>
      <w:r w:rsidR="00666D80">
        <w:t xml:space="preserve">and it was not a surprise, </w:t>
      </w:r>
      <w:r w:rsidR="0084088F">
        <w:t>therefore</w:t>
      </w:r>
      <w:r w:rsidR="00666D80">
        <w:t>, that there were less accidents</w:t>
      </w:r>
      <w:r w:rsidR="00597DB6">
        <w:t>/incidents</w:t>
      </w:r>
      <w:r w:rsidR="00666D80">
        <w:t xml:space="preserve"> than would normally be expected and no</w:t>
      </w:r>
      <w:r w:rsidR="0084088F">
        <w:t xml:space="preserve">ne at all were classed as reportable under </w:t>
      </w:r>
      <w:proofErr w:type="spellStart"/>
      <w:r w:rsidR="0084088F">
        <w:t>RIDDOR</w:t>
      </w:r>
      <w:proofErr w:type="spellEnd"/>
      <w:r w:rsidR="0084088F">
        <w:t xml:space="preserve"> </w:t>
      </w:r>
      <w:r w:rsidR="00666D80">
        <w:t xml:space="preserve"> </w:t>
      </w:r>
    </w:p>
    <w:p w14:paraId="3F2DD21A" w14:textId="11877230" w:rsidR="007F03F5" w:rsidRDefault="007F03F5" w:rsidP="00963237">
      <w:pPr>
        <w:pStyle w:val="ListParagraph"/>
        <w:numPr>
          <w:ilvl w:val="0"/>
          <w:numId w:val="31"/>
        </w:numPr>
      </w:pPr>
      <w:r>
        <w:t xml:space="preserve">The accident incident reporting system was currently being reviewed </w:t>
      </w:r>
      <w:r w:rsidR="00D92AE1">
        <w:t xml:space="preserve">along with First Aid procedures </w:t>
      </w:r>
    </w:p>
    <w:p w14:paraId="3753C6B4" w14:textId="70BCABDD" w:rsidR="00D92AE1" w:rsidRDefault="00D92AE1" w:rsidP="00963237">
      <w:pPr>
        <w:pStyle w:val="ListParagraph"/>
        <w:numPr>
          <w:ilvl w:val="0"/>
          <w:numId w:val="31"/>
        </w:numPr>
      </w:pPr>
      <w:r>
        <w:t>A full site</w:t>
      </w:r>
      <w:r w:rsidR="006E7BD1">
        <w:t>-</w:t>
      </w:r>
      <w:r>
        <w:t xml:space="preserve">wide Fire Risk Assessment covering all </w:t>
      </w:r>
      <w:r w:rsidR="006E7BD1">
        <w:t xml:space="preserve">College </w:t>
      </w:r>
      <w:r>
        <w:t>buildings was undertaken in July 2021</w:t>
      </w:r>
      <w:r w:rsidR="00EF3531">
        <w:t xml:space="preserve"> and the findings were </w:t>
      </w:r>
      <w:r w:rsidR="006B71DF">
        <w:t>largely</w:t>
      </w:r>
      <w:r w:rsidR="00EF3531">
        <w:t xml:space="preserve"> about ensuring good </w:t>
      </w:r>
      <w:r w:rsidR="006B71DF">
        <w:t>housekeeping</w:t>
      </w:r>
      <w:r w:rsidR="00EF3531">
        <w:t xml:space="preserve"> such as </w:t>
      </w:r>
      <w:r w:rsidR="006B71DF">
        <w:t>not storing paper in the server areas</w:t>
      </w:r>
    </w:p>
    <w:p w14:paraId="5281A93D" w14:textId="6CF8BE39" w:rsidR="009C3393" w:rsidRDefault="00E16FB9" w:rsidP="00963237">
      <w:pPr>
        <w:pStyle w:val="ListParagraph"/>
        <w:numPr>
          <w:ilvl w:val="0"/>
          <w:numId w:val="31"/>
        </w:numPr>
      </w:pPr>
      <w:r>
        <w:t>A</w:t>
      </w:r>
      <w:r w:rsidR="00EF674E">
        <w:t>ppropriate training continued to be provided for staff including manual handling</w:t>
      </w:r>
      <w:r>
        <w:t xml:space="preserve"> and risk assessment </w:t>
      </w:r>
    </w:p>
    <w:p w14:paraId="5D40BB3F" w14:textId="4BDF652C" w:rsidR="001435F7" w:rsidRPr="0058121E" w:rsidRDefault="001435F7" w:rsidP="001435F7">
      <w:pPr>
        <w:ind w:left="737"/>
      </w:pPr>
      <w:r>
        <w:t xml:space="preserve">The Committee agreed to NOTE the Health &amp; Safety Annual Report for 2020/21.  </w:t>
      </w:r>
    </w:p>
    <w:bookmarkEnd w:id="7"/>
    <w:p w14:paraId="2012757C" w14:textId="16390B3E" w:rsidR="00C1517D" w:rsidRPr="00D87DF6" w:rsidRDefault="00C1517D" w:rsidP="00C1517D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93561">
        <w:rPr>
          <w:b/>
          <w:bCs/>
        </w:rPr>
        <w:t>4</w:t>
      </w:r>
      <w:r w:rsidRPr="00D87DF6">
        <w:rPr>
          <w:b/>
          <w:bCs/>
        </w:rPr>
        <w:tab/>
      </w:r>
      <w:r>
        <w:rPr>
          <w:b/>
          <w:bCs/>
        </w:rPr>
        <w:t xml:space="preserve">HEALTH &amp; SAFETY – UPDATE </w:t>
      </w:r>
      <w:r>
        <w:t xml:space="preserve"> 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F31CD31" w14:textId="7860878F" w:rsidR="00C1517D" w:rsidRDefault="00C1517D" w:rsidP="00C1517D">
      <w:pPr>
        <w:ind w:left="737"/>
      </w:pPr>
      <w:r>
        <w:t xml:space="preserve">The Committee received </w:t>
      </w:r>
      <w:r w:rsidR="00327081">
        <w:t xml:space="preserve">an update on Health &amp; Safety issues from the Vice Principal Finance &amp; Operations. </w:t>
      </w:r>
    </w:p>
    <w:p w14:paraId="2A3D6F1D" w14:textId="36ACAA36" w:rsidR="00327081" w:rsidRDefault="00327081" w:rsidP="00C1517D">
      <w:pPr>
        <w:ind w:left="737"/>
      </w:pPr>
      <w:r>
        <w:t>The update covered the following key areas:</w:t>
      </w:r>
    </w:p>
    <w:p w14:paraId="539B3362" w14:textId="0CEEE9B6" w:rsidR="00D07B0E" w:rsidRDefault="00164637" w:rsidP="00327081">
      <w:pPr>
        <w:pStyle w:val="ListParagraph"/>
        <w:numPr>
          <w:ilvl w:val="0"/>
          <w:numId w:val="16"/>
        </w:numPr>
      </w:pPr>
      <w:r>
        <w:t>Continued</w:t>
      </w:r>
      <w:r w:rsidR="00D07B0E">
        <w:t xml:space="preserve"> work on the p</w:t>
      </w:r>
      <w:r w:rsidR="00327081">
        <w:t xml:space="preserve">reparation of Codes of Practice </w:t>
      </w:r>
      <w:r w:rsidR="00D07B0E">
        <w:t xml:space="preserve">for </w:t>
      </w:r>
      <w:r>
        <w:t>publication</w:t>
      </w:r>
      <w:r w:rsidR="00D07B0E">
        <w:t xml:space="preserve"> on the Staff Intranet so they are available for all </w:t>
      </w:r>
      <w:r w:rsidR="00FA5E66">
        <w:t>(</w:t>
      </w:r>
      <w:proofErr w:type="spellStart"/>
      <w:r w:rsidR="00FA5E66">
        <w:t>eg</w:t>
      </w:r>
      <w:proofErr w:type="spellEnd"/>
      <w:r w:rsidR="00FA5E66">
        <w:t xml:space="preserve"> </w:t>
      </w:r>
      <w:r w:rsidR="00CF2294">
        <w:t xml:space="preserve">on the theme of </w:t>
      </w:r>
      <w:r w:rsidR="00FA5E66">
        <w:t>lone working)</w:t>
      </w:r>
    </w:p>
    <w:p w14:paraId="3867E556" w14:textId="08694544" w:rsidR="00657C1E" w:rsidRDefault="00164637" w:rsidP="00327081">
      <w:pPr>
        <w:pStyle w:val="ListParagraph"/>
        <w:numPr>
          <w:ilvl w:val="0"/>
          <w:numId w:val="16"/>
        </w:numPr>
      </w:pPr>
      <w:r>
        <w:t xml:space="preserve">Whole </w:t>
      </w:r>
      <w:r w:rsidR="00DF4FF5">
        <w:t>College</w:t>
      </w:r>
      <w:r>
        <w:t xml:space="preserve"> staff training </w:t>
      </w:r>
      <w:r w:rsidR="00155944">
        <w:t xml:space="preserve">was scheduled for </w:t>
      </w:r>
      <w:r w:rsidR="00DF4FF5">
        <w:t xml:space="preserve">29 November 2021 </w:t>
      </w:r>
      <w:r w:rsidR="008E1A7C">
        <w:t xml:space="preserve">covering </w:t>
      </w:r>
      <w:r w:rsidR="00657C1E">
        <w:t>aspects of health</w:t>
      </w:r>
      <w:r w:rsidR="008E1A7C">
        <w:t xml:space="preserve"> and </w:t>
      </w:r>
      <w:r w:rsidR="00657C1E">
        <w:t>safety</w:t>
      </w:r>
      <w:r w:rsidR="008E1A7C">
        <w:t xml:space="preserve"> </w:t>
      </w:r>
    </w:p>
    <w:p w14:paraId="3C1F1EF8" w14:textId="5BC20507" w:rsidR="009C7139" w:rsidRDefault="00F45DE7" w:rsidP="00327081">
      <w:pPr>
        <w:pStyle w:val="ListParagraph"/>
        <w:numPr>
          <w:ilvl w:val="0"/>
          <w:numId w:val="16"/>
        </w:numPr>
      </w:pPr>
      <w:r>
        <w:t>I</w:t>
      </w:r>
      <w:r w:rsidR="009C7139">
        <w:t>ntegration</w:t>
      </w:r>
      <w:r w:rsidR="003710EF">
        <w:t xml:space="preserve"> of health and s</w:t>
      </w:r>
      <w:r w:rsidR="009C7139">
        <w:t>a</w:t>
      </w:r>
      <w:r w:rsidR="003710EF">
        <w:t>f</w:t>
      </w:r>
      <w:r w:rsidR="009C7139">
        <w:t>e</w:t>
      </w:r>
      <w:r w:rsidR="003710EF">
        <w:t xml:space="preserve">ty into the staff </w:t>
      </w:r>
      <w:r w:rsidR="009C7139">
        <w:t xml:space="preserve">induction programme </w:t>
      </w:r>
    </w:p>
    <w:p w14:paraId="786393E3" w14:textId="55E14181" w:rsidR="00A472B5" w:rsidRDefault="00A472B5" w:rsidP="00327081">
      <w:pPr>
        <w:pStyle w:val="ListParagraph"/>
        <w:numPr>
          <w:ilvl w:val="0"/>
          <w:numId w:val="16"/>
        </w:numPr>
      </w:pPr>
      <w:r>
        <w:t>Tracking</w:t>
      </w:r>
      <w:r w:rsidR="00F45DE7">
        <w:t xml:space="preserve"> staff training so that </w:t>
      </w:r>
      <w:r w:rsidR="008A77F9">
        <w:t xml:space="preserve">it can be ensured that </w:t>
      </w:r>
      <w:r>
        <w:t xml:space="preserve">all </w:t>
      </w:r>
      <w:r w:rsidR="000C4CCD">
        <w:t xml:space="preserve">members of staff </w:t>
      </w:r>
      <w:r>
        <w:t xml:space="preserve">have received all appropriate aspects of health and safety </w:t>
      </w:r>
      <w:r w:rsidR="000C4CCD">
        <w:t xml:space="preserve">training </w:t>
      </w:r>
      <w:r>
        <w:t xml:space="preserve">for their individual role </w:t>
      </w:r>
    </w:p>
    <w:p w14:paraId="5C5AEF2C" w14:textId="24F7B384" w:rsidR="00E64A1C" w:rsidRDefault="00E64A1C" w:rsidP="00327081">
      <w:pPr>
        <w:pStyle w:val="ListParagraph"/>
        <w:numPr>
          <w:ilvl w:val="0"/>
          <w:numId w:val="16"/>
        </w:numPr>
      </w:pPr>
      <w:r>
        <w:t>Increased f</w:t>
      </w:r>
      <w:r w:rsidR="0026333F">
        <w:t xml:space="preserve">ocus on </w:t>
      </w:r>
      <w:r>
        <w:t>wellbeing</w:t>
      </w:r>
      <w:r w:rsidR="0026333F">
        <w:t xml:space="preserve"> as being int</w:t>
      </w:r>
      <w:r>
        <w:t>eg</w:t>
      </w:r>
      <w:r w:rsidR="0026333F">
        <w:t xml:space="preserve">ral to health and safety such as </w:t>
      </w:r>
      <w:r>
        <w:t>women’s personal safety</w:t>
      </w:r>
    </w:p>
    <w:p w14:paraId="275145C5" w14:textId="089436DF" w:rsidR="003C606A" w:rsidRDefault="003C606A" w:rsidP="00327081">
      <w:pPr>
        <w:ind w:left="737"/>
      </w:pPr>
      <w:r>
        <w:t xml:space="preserve">The Vice Principal Finance &amp; Operations also explained that </w:t>
      </w:r>
      <w:r w:rsidR="00F12DCD">
        <w:t xml:space="preserve">there was an agenda to be progressed with students on related matters </w:t>
      </w:r>
      <w:r w:rsidR="006D567E">
        <w:t xml:space="preserve">including personal safety. It was appreciated that the </w:t>
      </w:r>
      <w:r w:rsidR="00217107">
        <w:t>lives not knifes initiative was well established in College</w:t>
      </w:r>
      <w:r w:rsidR="00C13835">
        <w:t xml:space="preserve">. </w:t>
      </w:r>
    </w:p>
    <w:p w14:paraId="78155EAE" w14:textId="73EE4E89" w:rsidR="00AF5B07" w:rsidRDefault="00AF5B07" w:rsidP="00327081">
      <w:pPr>
        <w:ind w:left="737"/>
      </w:pPr>
      <w:r>
        <w:t xml:space="preserve">The Committee </w:t>
      </w:r>
      <w:r w:rsidR="00131BEF">
        <w:t xml:space="preserve">agreed to NOTE </w:t>
      </w:r>
      <w:r w:rsidR="00367175">
        <w:t>the</w:t>
      </w:r>
      <w:r w:rsidR="00131BEF">
        <w:t xml:space="preserve"> Health &amp; Safety update</w:t>
      </w:r>
      <w:r w:rsidR="00367175">
        <w:t xml:space="preserve">. </w:t>
      </w:r>
    </w:p>
    <w:p w14:paraId="38F8ACFA" w14:textId="09BEDCB4" w:rsidR="009D47CE" w:rsidRPr="009D47CE" w:rsidRDefault="009D47CE" w:rsidP="00327081">
      <w:pPr>
        <w:ind w:left="737"/>
        <w:rPr>
          <w:i/>
          <w:iCs/>
        </w:rPr>
      </w:pPr>
      <w:r w:rsidRPr="009D47CE">
        <w:rPr>
          <w:i/>
          <w:iCs/>
        </w:rPr>
        <w:t xml:space="preserve">Note: Mandeep Gill returned to the meeting </w:t>
      </w:r>
    </w:p>
    <w:p w14:paraId="4DDBE53E" w14:textId="7DAED7C0" w:rsidR="00C1517D" w:rsidRPr="00D87DF6" w:rsidRDefault="00C1517D" w:rsidP="00C1517D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93561">
        <w:rPr>
          <w:b/>
          <w:bCs/>
        </w:rPr>
        <w:t>5</w:t>
      </w:r>
      <w:r w:rsidRPr="00D87DF6">
        <w:rPr>
          <w:b/>
          <w:bCs/>
        </w:rPr>
        <w:tab/>
      </w:r>
      <w:r>
        <w:rPr>
          <w:b/>
          <w:bCs/>
        </w:rPr>
        <w:t xml:space="preserve">NEW BUILD TASK &amp; FINISH GROUP </w:t>
      </w:r>
      <w:r>
        <w:t xml:space="preserve"> 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241CE4C7" w14:textId="1EAA7517" w:rsidR="00512965" w:rsidRDefault="00F675E5" w:rsidP="00F675E5">
      <w:pPr>
        <w:ind w:left="737"/>
      </w:pPr>
      <w:r>
        <w:t xml:space="preserve">The Committee </w:t>
      </w:r>
      <w:r w:rsidR="002C3C96">
        <w:t xml:space="preserve">NOTED that at the </w:t>
      </w:r>
      <w:r w:rsidR="00323663">
        <w:t xml:space="preserve">meeting on 14 July 2021 the </w:t>
      </w:r>
      <w:r w:rsidR="004E784C">
        <w:t>Corporation</w:t>
      </w:r>
      <w:r w:rsidR="00323663">
        <w:t xml:space="preserve"> had approved </w:t>
      </w:r>
      <w:r w:rsidR="00D52A4E">
        <w:t>the establishment of the New Build Tas</w:t>
      </w:r>
      <w:r w:rsidR="004E784C">
        <w:t xml:space="preserve">k &amp; Finish Group with Terms of Reference recommended by the Committee. </w:t>
      </w:r>
    </w:p>
    <w:p w14:paraId="58C415DF" w14:textId="5886C36C" w:rsidR="00720F82" w:rsidRPr="00E9305E" w:rsidRDefault="000E7167" w:rsidP="00720F82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93561">
        <w:rPr>
          <w:b/>
          <w:bCs/>
        </w:rPr>
        <w:t>6</w:t>
      </w:r>
      <w:r w:rsidR="00720F82" w:rsidRPr="00E9305E">
        <w:rPr>
          <w:b/>
          <w:bCs/>
        </w:rPr>
        <w:tab/>
      </w:r>
      <w:r w:rsidR="00FD7D13">
        <w:rPr>
          <w:b/>
          <w:bCs/>
        </w:rPr>
        <w:t xml:space="preserve">ESTATES - UPDATE </w:t>
      </w:r>
      <w:r w:rsidR="00720F82">
        <w:rPr>
          <w:b/>
          <w:bCs/>
        </w:rPr>
        <w:t xml:space="preserve"> </w:t>
      </w:r>
      <w:r w:rsidR="00720F82" w:rsidRPr="00E9305E">
        <w:rPr>
          <w:b/>
          <w:bCs/>
        </w:rPr>
        <w:t xml:space="preserve">  </w:t>
      </w:r>
    </w:p>
    <w:p w14:paraId="7521AB35" w14:textId="66021592" w:rsidR="00241C88" w:rsidRDefault="00720F82" w:rsidP="00720F82">
      <w:pPr>
        <w:ind w:left="737"/>
      </w:pPr>
      <w:r>
        <w:t>The Co</w:t>
      </w:r>
      <w:r w:rsidR="005C64CB">
        <w:t xml:space="preserve">mmittee </w:t>
      </w:r>
      <w:r w:rsidR="00030584">
        <w:t xml:space="preserve">noted </w:t>
      </w:r>
      <w:r w:rsidR="00AD583A">
        <w:t xml:space="preserve">that </w:t>
      </w:r>
      <w:r w:rsidR="00F675E5">
        <w:t xml:space="preserve">the New Build Task &amp; Finish Group </w:t>
      </w:r>
      <w:r w:rsidR="006D69FC">
        <w:t xml:space="preserve">had met </w:t>
      </w:r>
      <w:r w:rsidR="00512965">
        <w:t>t</w:t>
      </w:r>
      <w:r w:rsidR="00F675E5">
        <w:t xml:space="preserve">he previous afternoon, </w:t>
      </w:r>
      <w:r w:rsidR="00241C88">
        <w:t>9 November</w:t>
      </w:r>
      <w:r w:rsidR="00F675E5">
        <w:t xml:space="preserve"> 2021</w:t>
      </w:r>
      <w:r w:rsidR="00EB4B58">
        <w:t>,</w:t>
      </w:r>
      <w:r w:rsidR="00241C88">
        <w:t xml:space="preserve"> and </w:t>
      </w:r>
      <w:r w:rsidR="00382DC0">
        <w:t>addressed</w:t>
      </w:r>
      <w:r w:rsidR="00241C88">
        <w:t xml:space="preserve"> a range of issues including:</w:t>
      </w:r>
    </w:p>
    <w:p w14:paraId="1DBF8D6F" w14:textId="229222C6" w:rsidR="00EB4B58" w:rsidRDefault="0071322F" w:rsidP="00EB4B58">
      <w:pPr>
        <w:pStyle w:val="ListParagraph"/>
        <w:numPr>
          <w:ilvl w:val="0"/>
          <w:numId w:val="30"/>
        </w:numPr>
      </w:pPr>
      <w:r>
        <w:t>Condition Survey</w:t>
      </w:r>
    </w:p>
    <w:p w14:paraId="2B5486BA" w14:textId="2D5943A7" w:rsidR="0071322F" w:rsidRDefault="00DE5FA7" w:rsidP="00EB4B58">
      <w:pPr>
        <w:pStyle w:val="ListParagraph"/>
        <w:numPr>
          <w:ilvl w:val="0"/>
          <w:numId w:val="30"/>
        </w:numPr>
      </w:pPr>
      <w:r>
        <w:t>Estates</w:t>
      </w:r>
      <w:r w:rsidR="0071322F">
        <w:t xml:space="preserve"> Masterplan</w:t>
      </w:r>
    </w:p>
    <w:p w14:paraId="0923FD47" w14:textId="6ABFA099" w:rsidR="0071322F" w:rsidRDefault="00DE5FA7" w:rsidP="00EB4B58">
      <w:pPr>
        <w:pStyle w:val="ListParagraph"/>
        <w:numPr>
          <w:ilvl w:val="0"/>
          <w:numId w:val="30"/>
        </w:numPr>
      </w:pPr>
      <w:r>
        <w:t>Estates</w:t>
      </w:r>
      <w:r w:rsidR="0071322F">
        <w:t xml:space="preserve"> Base Data </w:t>
      </w:r>
    </w:p>
    <w:p w14:paraId="0F62AF28" w14:textId="7B6A3EEA" w:rsidR="00D2714E" w:rsidRDefault="00DE5FA7" w:rsidP="00EB4B58">
      <w:pPr>
        <w:pStyle w:val="ListParagraph"/>
        <w:numPr>
          <w:ilvl w:val="0"/>
          <w:numId w:val="30"/>
        </w:numPr>
      </w:pPr>
      <w:r>
        <w:t>Strategic</w:t>
      </w:r>
      <w:r w:rsidR="00D2714E">
        <w:t xml:space="preserve"> discussions with the Local Authority</w:t>
      </w:r>
    </w:p>
    <w:p w14:paraId="452918EB" w14:textId="763FAF65" w:rsidR="00DE5FA7" w:rsidRDefault="00D2714E" w:rsidP="00EB4B58">
      <w:pPr>
        <w:pStyle w:val="ListParagraph"/>
        <w:numPr>
          <w:ilvl w:val="0"/>
          <w:numId w:val="30"/>
        </w:numPr>
      </w:pPr>
      <w:r>
        <w:t xml:space="preserve">Appointment of </w:t>
      </w:r>
      <w:r w:rsidR="00DE5FA7">
        <w:t xml:space="preserve">Masterplan Architect and other key consultants </w:t>
      </w:r>
    </w:p>
    <w:p w14:paraId="23EA0D2A" w14:textId="29612DE0" w:rsidR="0071322F" w:rsidRDefault="00DE5FA7" w:rsidP="00EB4B58">
      <w:pPr>
        <w:pStyle w:val="ListParagraph"/>
        <w:numPr>
          <w:ilvl w:val="0"/>
          <w:numId w:val="30"/>
        </w:numPr>
      </w:pPr>
      <w:r>
        <w:t xml:space="preserve">Student and staff engagement in the Estates Project </w:t>
      </w:r>
    </w:p>
    <w:p w14:paraId="0D8A50AB" w14:textId="178026E5" w:rsidR="00DE5FA7" w:rsidRDefault="00156106" w:rsidP="00DE5FA7">
      <w:pPr>
        <w:ind w:left="737"/>
      </w:pPr>
      <w:r>
        <w:t>The New Build Task &amp; Finish Group was due to meet again on 1 March 2022 to review progress and consider emerging issues</w:t>
      </w:r>
      <w:r w:rsidR="00AD583A">
        <w:t xml:space="preserve">. </w:t>
      </w:r>
    </w:p>
    <w:p w14:paraId="63A2A065" w14:textId="5CEC83BC" w:rsidR="007A345E" w:rsidRDefault="007A345E" w:rsidP="00DE5FA7">
      <w:pPr>
        <w:ind w:left="737"/>
      </w:pPr>
      <w:r>
        <w:t xml:space="preserve">The Principal &amp; Chief Executive </w:t>
      </w:r>
      <w:r w:rsidR="00A31FE8">
        <w:t xml:space="preserve">advised that an approach would be made to the London Borough of Newham at the appropriate time with a view to extending the period of planning permission on the </w:t>
      </w:r>
      <w:r w:rsidR="001252E8">
        <w:t xml:space="preserve">temporary blocks so that they could continue to be used </w:t>
      </w:r>
      <w:r w:rsidR="00533166">
        <w:t xml:space="preserve">until the new estates </w:t>
      </w:r>
      <w:r w:rsidR="006A39BF">
        <w:t>strategy</w:t>
      </w:r>
      <w:r w:rsidR="00533166">
        <w:t xml:space="preserve"> could be progressed. It was </w:t>
      </w:r>
      <w:r w:rsidR="006A39BF">
        <w:t>believed</w:t>
      </w:r>
      <w:r w:rsidR="00533166">
        <w:t xml:space="preserve"> that the Local Authority would be receptive of such an approach because of the loss of time </w:t>
      </w:r>
      <w:r w:rsidR="006A39BF">
        <w:t xml:space="preserve">due to the Covid pandemic. </w:t>
      </w:r>
    </w:p>
    <w:p w14:paraId="5C8B4397" w14:textId="22AF33F6" w:rsidR="008C061B" w:rsidRDefault="008C061B" w:rsidP="00DE5FA7">
      <w:pPr>
        <w:ind w:left="737"/>
      </w:pPr>
      <w:r>
        <w:t xml:space="preserve">The Committee was advised that the application for </w:t>
      </w:r>
      <w:r w:rsidR="00362043">
        <w:t>£</w:t>
      </w:r>
      <w:proofErr w:type="spellStart"/>
      <w:r w:rsidR="004E35A7">
        <w:t>2.4m</w:t>
      </w:r>
      <w:proofErr w:type="spellEnd"/>
      <w:r w:rsidR="004E35A7">
        <w:t xml:space="preserve"> </w:t>
      </w:r>
      <w:r>
        <w:t xml:space="preserve">funding </w:t>
      </w:r>
      <w:r w:rsidR="00381DA5">
        <w:t xml:space="preserve">under the DfE Post 16 Capacity Fund had been unsuccessful. </w:t>
      </w:r>
      <w:r w:rsidR="003C4508">
        <w:t xml:space="preserve">It was interesting to note that most of the colleges that </w:t>
      </w:r>
      <w:r w:rsidR="00F7428A">
        <w:t xml:space="preserve">had </w:t>
      </w:r>
      <w:r w:rsidR="009E7D74">
        <w:t>rece</w:t>
      </w:r>
      <w:r w:rsidR="00FA3055">
        <w:t xml:space="preserve">ived funding were outside of London and the South East. </w:t>
      </w:r>
      <w:r w:rsidR="00DE3CDB">
        <w:t xml:space="preserve">The College would continue to respond to Government and other opportunities to seek funding although </w:t>
      </w:r>
      <w:r w:rsidR="00995EA4">
        <w:t>account</w:t>
      </w:r>
      <w:r w:rsidR="00DE3CDB">
        <w:t xml:space="preserve"> had to be taken on the cost of having </w:t>
      </w:r>
      <w:r w:rsidR="00995EA4">
        <w:t xml:space="preserve">“shovel ready” bids on the shelf.  </w:t>
      </w:r>
    </w:p>
    <w:p w14:paraId="19B7011E" w14:textId="77777777" w:rsidR="00030584" w:rsidRDefault="00BC6C92" w:rsidP="00DE5FA7">
      <w:pPr>
        <w:ind w:left="737"/>
      </w:pPr>
      <w:r>
        <w:t>The Committee agreed</w:t>
      </w:r>
      <w:r w:rsidR="00030584">
        <w:t>:</w:t>
      </w:r>
    </w:p>
    <w:p w14:paraId="3F5EB97B" w14:textId="77777777" w:rsidR="00365885" w:rsidRDefault="00BC6C92" w:rsidP="00030584">
      <w:pPr>
        <w:pStyle w:val="ListParagraph"/>
        <w:numPr>
          <w:ilvl w:val="0"/>
          <w:numId w:val="32"/>
        </w:numPr>
      </w:pPr>
      <w:r>
        <w:t xml:space="preserve">to </w:t>
      </w:r>
      <w:r w:rsidR="00CB38B0">
        <w:t xml:space="preserve">NOTE the outcome of the </w:t>
      </w:r>
      <w:r w:rsidR="00365885">
        <w:t>meeting of the New Build Task &amp; Finish Group held on 9 November 2021</w:t>
      </w:r>
    </w:p>
    <w:p w14:paraId="13231772" w14:textId="79FBFF31" w:rsidR="00F93C78" w:rsidRDefault="00BE5231" w:rsidP="00030584">
      <w:pPr>
        <w:pStyle w:val="ListParagraph"/>
        <w:numPr>
          <w:ilvl w:val="0"/>
          <w:numId w:val="32"/>
        </w:numPr>
      </w:pPr>
      <w:r>
        <w:t xml:space="preserve">to NOTE that the College had been unsuccessful in the </w:t>
      </w:r>
      <w:r w:rsidR="00F93C78">
        <w:t>bid</w:t>
      </w:r>
      <w:r>
        <w:t xml:space="preserve"> for </w:t>
      </w:r>
      <w:r w:rsidR="006C4B83">
        <w:t xml:space="preserve">support from the Post 16 Capacity Fund but opportunities for support would </w:t>
      </w:r>
      <w:r w:rsidR="00F93C78">
        <w:t>be pursed in the future</w:t>
      </w:r>
    </w:p>
    <w:p w14:paraId="1610C1C8" w14:textId="1AD9F0BF" w:rsidR="00BC6C92" w:rsidRDefault="009B2587" w:rsidP="00030584">
      <w:pPr>
        <w:pStyle w:val="ListParagraph"/>
        <w:numPr>
          <w:ilvl w:val="0"/>
          <w:numId w:val="32"/>
        </w:numPr>
      </w:pPr>
      <w:r>
        <w:t xml:space="preserve">to look forward to </w:t>
      </w:r>
      <w:r w:rsidR="007A345E">
        <w:t>receiving</w:t>
      </w:r>
      <w:r>
        <w:t xml:space="preserve"> </w:t>
      </w:r>
      <w:r w:rsidR="007A345E">
        <w:t>further</w:t>
      </w:r>
      <w:r>
        <w:t xml:space="preserve"> update</w:t>
      </w:r>
      <w:r w:rsidR="000415A1">
        <w:t xml:space="preserve">s on the development of the </w:t>
      </w:r>
      <w:r w:rsidR="007A345E">
        <w:t>estates</w:t>
      </w:r>
      <w:r w:rsidR="000415A1">
        <w:t xml:space="preserve"> project plan </w:t>
      </w:r>
      <w:r w:rsidR="006A39BF">
        <w:t xml:space="preserve">and </w:t>
      </w:r>
      <w:r w:rsidR="002876FA">
        <w:t xml:space="preserve">the anticipated approach to the Local Authority on the period of the planning permission on the temporary blocks. </w:t>
      </w:r>
    </w:p>
    <w:p w14:paraId="0C0A3006" w14:textId="3A3C8BD2" w:rsidR="00865838" w:rsidRPr="00910F21" w:rsidRDefault="003E6677" w:rsidP="00865838">
      <w:pPr>
        <w:rPr>
          <w:b/>
          <w:bCs/>
        </w:rPr>
      </w:pPr>
      <w:r>
        <w:rPr>
          <w:b/>
          <w:bCs/>
        </w:rPr>
        <w:t>1</w:t>
      </w:r>
      <w:r w:rsidR="00DE251B">
        <w:rPr>
          <w:b/>
          <w:bCs/>
        </w:rPr>
        <w:t>7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DE211C">
        <w:rPr>
          <w:b/>
          <w:bCs/>
        </w:rPr>
        <w:t>1</w:t>
      </w:r>
      <w:r w:rsidR="00865838">
        <w:rPr>
          <w:b/>
          <w:bCs/>
        </w:rPr>
        <w:t>/2</w:t>
      </w:r>
      <w:r w:rsidR="00DE211C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498E5F0E" w:rsidR="002048D8" w:rsidRDefault="00865838" w:rsidP="006F2958">
      <w:pPr>
        <w:ind w:left="737"/>
      </w:pPr>
      <w:r w:rsidRPr="001328D8">
        <w:t xml:space="preserve">The Corporation </w:t>
      </w:r>
      <w:r w:rsidR="002048D8">
        <w:t xml:space="preserve">NOTED the </w:t>
      </w:r>
      <w:r w:rsidR="00C1517D">
        <w:t xml:space="preserve">Calendar of Meetings for </w:t>
      </w:r>
      <w:r w:rsidR="00355289">
        <w:t xml:space="preserve">the </w:t>
      </w:r>
      <w:r w:rsidR="00DA687E">
        <w:t xml:space="preserve">remainder of </w:t>
      </w:r>
      <w:r w:rsidR="00DB7134">
        <w:t>202</w:t>
      </w:r>
      <w:r w:rsidR="00C1517D">
        <w:t>1</w:t>
      </w:r>
      <w:r w:rsidR="00DB7134">
        <w:t>/2</w:t>
      </w:r>
      <w:r w:rsidR="00C1517D">
        <w:t>2</w:t>
      </w:r>
      <w:r w:rsidR="002048D8">
        <w:t>:</w:t>
      </w:r>
    </w:p>
    <w:p w14:paraId="32A43720" w14:textId="45EE160B" w:rsidR="00C1517D" w:rsidRDefault="00C1517D" w:rsidP="003344F3">
      <w:pPr>
        <w:pStyle w:val="ListParagraph"/>
        <w:numPr>
          <w:ilvl w:val="0"/>
          <w:numId w:val="1"/>
        </w:numPr>
      </w:pPr>
      <w:r>
        <w:t>Wednesday 1 December</w:t>
      </w:r>
    </w:p>
    <w:p w14:paraId="59D0773D" w14:textId="605F2AA9" w:rsidR="00C1517D" w:rsidRDefault="00C1517D" w:rsidP="003344F3">
      <w:pPr>
        <w:pStyle w:val="ListParagraph"/>
        <w:numPr>
          <w:ilvl w:val="0"/>
          <w:numId w:val="1"/>
        </w:numPr>
      </w:pPr>
      <w:r>
        <w:t>Wednesday 9 March</w:t>
      </w:r>
    </w:p>
    <w:p w14:paraId="4D34247A" w14:textId="52F0F56C" w:rsidR="00411463" w:rsidRDefault="002048D8" w:rsidP="003344F3">
      <w:pPr>
        <w:pStyle w:val="ListParagraph"/>
        <w:numPr>
          <w:ilvl w:val="0"/>
          <w:numId w:val="1"/>
        </w:numPr>
      </w:pPr>
      <w:r>
        <w:t xml:space="preserve">Wednesday </w:t>
      </w:r>
      <w:r w:rsidR="00C1517D">
        <w:t>29</w:t>
      </w:r>
      <w:r w:rsidR="00BA0F60">
        <w:t xml:space="preserve"> June </w:t>
      </w:r>
    </w:p>
    <w:p w14:paraId="0B522475" w14:textId="0B71CCF1" w:rsidR="00C1517D" w:rsidRDefault="00C1517D" w:rsidP="00BA0F60">
      <w:pPr>
        <w:ind w:left="737"/>
      </w:pPr>
      <w:r>
        <w:t xml:space="preserve">All meetings to commence at </w:t>
      </w:r>
      <w:proofErr w:type="spellStart"/>
      <w:r>
        <w:t>4pm</w:t>
      </w:r>
      <w:proofErr w:type="spellEnd"/>
      <w:r>
        <w:t xml:space="preserve"> unless otherwise agreed.</w:t>
      </w:r>
    </w:p>
    <w:p w14:paraId="0F08EFD8" w14:textId="27CFEFCD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36CD26D1" w14:textId="77777777" w:rsidR="00AA7232" w:rsidRDefault="00AA7232" w:rsidP="00AA7232">
      <w:pPr>
        <w:ind w:left="737"/>
      </w:pPr>
    </w:p>
    <w:p w14:paraId="001BE0AF" w14:textId="6A6EDA6B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69F0" w14:textId="77777777" w:rsidR="00E25659" w:rsidRDefault="00E25659" w:rsidP="00910F21">
      <w:pPr>
        <w:spacing w:after="0" w:line="240" w:lineRule="auto"/>
      </w:pPr>
      <w:r>
        <w:separator/>
      </w:r>
    </w:p>
  </w:endnote>
  <w:endnote w:type="continuationSeparator" w:id="0">
    <w:p w14:paraId="61C3CA3D" w14:textId="77777777" w:rsidR="00E25659" w:rsidRDefault="00E25659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04CAA813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DA6641">
      <w:rPr>
        <w:sz w:val="16"/>
        <w:szCs w:val="16"/>
      </w:rPr>
      <w:t>F&amp;R</w:t>
    </w:r>
    <w:proofErr w:type="spellEnd"/>
    <w:r w:rsidR="00DA6641">
      <w:rPr>
        <w:sz w:val="16"/>
        <w:szCs w:val="16"/>
      </w:rPr>
      <w:t xml:space="preserve"> Committee</w:t>
    </w:r>
    <w:r w:rsidR="00104863">
      <w:rPr>
        <w:sz w:val="16"/>
        <w:szCs w:val="16"/>
      </w:rPr>
      <w:t xml:space="preserve"> </w:t>
    </w:r>
    <w:r w:rsidR="008D29BE">
      <w:rPr>
        <w:sz w:val="16"/>
        <w:szCs w:val="16"/>
      </w:rPr>
      <w:t>10 November</w:t>
    </w:r>
    <w:r w:rsidR="00A355B9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A355B9">
      <w:rPr>
        <w:sz w:val="16"/>
        <w:szCs w:val="16"/>
      </w:rPr>
      <w:t>1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9D0D" w14:textId="77777777" w:rsidR="00E25659" w:rsidRDefault="00E25659" w:rsidP="00910F21">
      <w:pPr>
        <w:spacing w:after="0" w:line="240" w:lineRule="auto"/>
      </w:pPr>
      <w:r>
        <w:separator/>
      </w:r>
    </w:p>
  </w:footnote>
  <w:footnote w:type="continuationSeparator" w:id="0">
    <w:p w14:paraId="7C77B258" w14:textId="77777777" w:rsidR="00E25659" w:rsidRDefault="00E25659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934"/>
    <w:multiLevelType w:val="hybridMultilevel"/>
    <w:tmpl w:val="226279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4253F2D"/>
    <w:multiLevelType w:val="hybridMultilevel"/>
    <w:tmpl w:val="BF1E7E5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4D27E7B"/>
    <w:multiLevelType w:val="hybridMultilevel"/>
    <w:tmpl w:val="A4C6E4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1AB371C4"/>
    <w:multiLevelType w:val="hybridMultilevel"/>
    <w:tmpl w:val="530C641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D573EF4"/>
    <w:multiLevelType w:val="hybridMultilevel"/>
    <w:tmpl w:val="A4C6E4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20FE643C"/>
    <w:multiLevelType w:val="hybridMultilevel"/>
    <w:tmpl w:val="1FF6A20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3DE31A7"/>
    <w:multiLevelType w:val="hybridMultilevel"/>
    <w:tmpl w:val="37E4B8C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5D04811"/>
    <w:multiLevelType w:val="hybridMultilevel"/>
    <w:tmpl w:val="FA3A084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3E22824"/>
    <w:multiLevelType w:val="hybridMultilevel"/>
    <w:tmpl w:val="3D462FD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81122F2"/>
    <w:multiLevelType w:val="hybridMultilevel"/>
    <w:tmpl w:val="8FA8A80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3C7E6E4E"/>
    <w:multiLevelType w:val="hybridMultilevel"/>
    <w:tmpl w:val="DBBEBF7C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A597582"/>
    <w:multiLevelType w:val="hybridMultilevel"/>
    <w:tmpl w:val="A61CF9A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A5F5F76"/>
    <w:multiLevelType w:val="hybridMultilevel"/>
    <w:tmpl w:val="F260ED9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510A24C5"/>
    <w:multiLevelType w:val="hybridMultilevel"/>
    <w:tmpl w:val="97C4D46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1EC1C54"/>
    <w:multiLevelType w:val="hybridMultilevel"/>
    <w:tmpl w:val="EEAA730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8A04BB2"/>
    <w:multiLevelType w:val="hybridMultilevel"/>
    <w:tmpl w:val="6D6E86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CCE1BBB"/>
    <w:multiLevelType w:val="hybridMultilevel"/>
    <w:tmpl w:val="0F3A719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5D6D630F"/>
    <w:multiLevelType w:val="hybridMultilevel"/>
    <w:tmpl w:val="2180B73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5DFE2C96"/>
    <w:multiLevelType w:val="hybridMultilevel"/>
    <w:tmpl w:val="765E7E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5E647D1A"/>
    <w:multiLevelType w:val="hybridMultilevel"/>
    <w:tmpl w:val="4AD8B07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E907E1D"/>
    <w:multiLevelType w:val="hybridMultilevel"/>
    <w:tmpl w:val="0094750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609D33E9"/>
    <w:multiLevelType w:val="hybridMultilevel"/>
    <w:tmpl w:val="46BAE54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3CA0202"/>
    <w:multiLevelType w:val="hybridMultilevel"/>
    <w:tmpl w:val="EDB4A8C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448657A"/>
    <w:multiLevelType w:val="hybridMultilevel"/>
    <w:tmpl w:val="819E0FC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66DD74A0"/>
    <w:multiLevelType w:val="hybridMultilevel"/>
    <w:tmpl w:val="C7A461BC"/>
    <w:lvl w:ilvl="0" w:tplc="0809000F">
      <w:start w:val="1"/>
      <w:numFmt w:val="decimal"/>
      <w:lvlText w:val="%1."/>
      <w:lvlJc w:val="left"/>
      <w:pPr>
        <w:ind w:left="1656" w:hanging="360"/>
      </w:p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7" w15:restartNumberingAfterBreak="0">
    <w:nsid w:val="682B001A"/>
    <w:multiLevelType w:val="hybridMultilevel"/>
    <w:tmpl w:val="011A94E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6C001D5E"/>
    <w:multiLevelType w:val="hybridMultilevel"/>
    <w:tmpl w:val="CC7C3CB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E347E16"/>
    <w:multiLevelType w:val="hybridMultilevel"/>
    <w:tmpl w:val="D1D6BAA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6EE8145C"/>
    <w:multiLevelType w:val="hybridMultilevel"/>
    <w:tmpl w:val="9C1A1CF4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72F1399"/>
    <w:multiLevelType w:val="hybridMultilevel"/>
    <w:tmpl w:val="0854CD1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79FA48FD"/>
    <w:multiLevelType w:val="hybridMultilevel"/>
    <w:tmpl w:val="8BFA688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7B1E75A6"/>
    <w:multiLevelType w:val="hybridMultilevel"/>
    <w:tmpl w:val="547C877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7B8D1FCB"/>
    <w:multiLevelType w:val="hybridMultilevel"/>
    <w:tmpl w:val="E320E75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0"/>
  </w:num>
  <w:num w:numId="5">
    <w:abstractNumId w:val="21"/>
  </w:num>
  <w:num w:numId="6">
    <w:abstractNumId w:val="5"/>
  </w:num>
  <w:num w:numId="7">
    <w:abstractNumId w:val="4"/>
  </w:num>
  <w:num w:numId="8">
    <w:abstractNumId w:val="12"/>
  </w:num>
  <w:num w:numId="9">
    <w:abstractNumId w:val="24"/>
  </w:num>
  <w:num w:numId="10">
    <w:abstractNumId w:val="23"/>
  </w:num>
  <w:num w:numId="11">
    <w:abstractNumId w:val="18"/>
  </w:num>
  <w:num w:numId="12">
    <w:abstractNumId w:val="8"/>
  </w:num>
  <w:num w:numId="13">
    <w:abstractNumId w:val="3"/>
  </w:num>
  <w:num w:numId="14">
    <w:abstractNumId w:val="14"/>
  </w:num>
  <w:num w:numId="15">
    <w:abstractNumId w:val="32"/>
  </w:num>
  <w:num w:numId="16">
    <w:abstractNumId w:val="13"/>
  </w:num>
  <w:num w:numId="17">
    <w:abstractNumId w:val="26"/>
  </w:num>
  <w:num w:numId="18">
    <w:abstractNumId w:val="22"/>
  </w:num>
  <w:num w:numId="19">
    <w:abstractNumId w:val="34"/>
  </w:num>
  <w:num w:numId="20">
    <w:abstractNumId w:val="31"/>
  </w:num>
  <w:num w:numId="21">
    <w:abstractNumId w:val="30"/>
  </w:num>
  <w:num w:numId="22">
    <w:abstractNumId w:val="29"/>
  </w:num>
  <w:num w:numId="23">
    <w:abstractNumId w:val="7"/>
  </w:num>
  <w:num w:numId="24">
    <w:abstractNumId w:val="28"/>
  </w:num>
  <w:num w:numId="25">
    <w:abstractNumId w:val="15"/>
  </w:num>
  <w:num w:numId="26">
    <w:abstractNumId w:val="11"/>
  </w:num>
  <w:num w:numId="27">
    <w:abstractNumId w:val="0"/>
  </w:num>
  <w:num w:numId="28">
    <w:abstractNumId w:val="1"/>
  </w:num>
  <w:num w:numId="29">
    <w:abstractNumId w:val="19"/>
  </w:num>
  <w:num w:numId="30">
    <w:abstractNumId w:val="17"/>
  </w:num>
  <w:num w:numId="31">
    <w:abstractNumId w:val="33"/>
  </w:num>
  <w:num w:numId="32">
    <w:abstractNumId w:val="16"/>
  </w:num>
  <w:num w:numId="33">
    <w:abstractNumId w:val="10"/>
  </w:num>
  <w:num w:numId="34">
    <w:abstractNumId w:val="6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710"/>
    <w:rsid w:val="00004CBC"/>
    <w:rsid w:val="00005663"/>
    <w:rsid w:val="00010CE9"/>
    <w:rsid w:val="0001126B"/>
    <w:rsid w:val="00012723"/>
    <w:rsid w:val="00013866"/>
    <w:rsid w:val="00016E30"/>
    <w:rsid w:val="00016E5A"/>
    <w:rsid w:val="000204F5"/>
    <w:rsid w:val="00030584"/>
    <w:rsid w:val="00030B52"/>
    <w:rsid w:val="0003449B"/>
    <w:rsid w:val="000371C5"/>
    <w:rsid w:val="00037E38"/>
    <w:rsid w:val="000413AE"/>
    <w:rsid w:val="000415A1"/>
    <w:rsid w:val="00041EB9"/>
    <w:rsid w:val="000431D4"/>
    <w:rsid w:val="00044147"/>
    <w:rsid w:val="00045C73"/>
    <w:rsid w:val="0005181C"/>
    <w:rsid w:val="00051F6D"/>
    <w:rsid w:val="0005311F"/>
    <w:rsid w:val="000548D7"/>
    <w:rsid w:val="00054B06"/>
    <w:rsid w:val="00060CD2"/>
    <w:rsid w:val="00062187"/>
    <w:rsid w:val="00063000"/>
    <w:rsid w:val="00063679"/>
    <w:rsid w:val="00064556"/>
    <w:rsid w:val="00064ECB"/>
    <w:rsid w:val="000654BB"/>
    <w:rsid w:val="00065D52"/>
    <w:rsid w:val="00067746"/>
    <w:rsid w:val="00072B79"/>
    <w:rsid w:val="00073A5A"/>
    <w:rsid w:val="00082524"/>
    <w:rsid w:val="00082A1F"/>
    <w:rsid w:val="000831C0"/>
    <w:rsid w:val="00083FFE"/>
    <w:rsid w:val="0008537A"/>
    <w:rsid w:val="000864D1"/>
    <w:rsid w:val="000870DA"/>
    <w:rsid w:val="00090803"/>
    <w:rsid w:val="00090F2A"/>
    <w:rsid w:val="00091107"/>
    <w:rsid w:val="000A4496"/>
    <w:rsid w:val="000A4A0D"/>
    <w:rsid w:val="000A57EB"/>
    <w:rsid w:val="000A6E22"/>
    <w:rsid w:val="000A7538"/>
    <w:rsid w:val="000A788E"/>
    <w:rsid w:val="000B0139"/>
    <w:rsid w:val="000B081F"/>
    <w:rsid w:val="000B0F32"/>
    <w:rsid w:val="000B1A11"/>
    <w:rsid w:val="000B3697"/>
    <w:rsid w:val="000B3A24"/>
    <w:rsid w:val="000B6F76"/>
    <w:rsid w:val="000C1EF7"/>
    <w:rsid w:val="000C21BA"/>
    <w:rsid w:val="000C4CCD"/>
    <w:rsid w:val="000C4F48"/>
    <w:rsid w:val="000C7B31"/>
    <w:rsid w:val="000C7B5D"/>
    <w:rsid w:val="000D0669"/>
    <w:rsid w:val="000D30C0"/>
    <w:rsid w:val="000D479D"/>
    <w:rsid w:val="000D73F4"/>
    <w:rsid w:val="000E3126"/>
    <w:rsid w:val="000E4D01"/>
    <w:rsid w:val="000E56E9"/>
    <w:rsid w:val="000E5CC6"/>
    <w:rsid w:val="000E5DC7"/>
    <w:rsid w:val="000E6FD1"/>
    <w:rsid w:val="000E7167"/>
    <w:rsid w:val="000F0319"/>
    <w:rsid w:val="000F5FB8"/>
    <w:rsid w:val="00101547"/>
    <w:rsid w:val="001015C7"/>
    <w:rsid w:val="00103A5C"/>
    <w:rsid w:val="00104863"/>
    <w:rsid w:val="00104F77"/>
    <w:rsid w:val="00105F8F"/>
    <w:rsid w:val="00106507"/>
    <w:rsid w:val="00107498"/>
    <w:rsid w:val="00111787"/>
    <w:rsid w:val="00111EB0"/>
    <w:rsid w:val="001126EB"/>
    <w:rsid w:val="00117193"/>
    <w:rsid w:val="00117403"/>
    <w:rsid w:val="001201E6"/>
    <w:rsid w:val="001209BA"/>
    <w:rsid w:val="00120A56"/>
    <w:rsid w:val="00121FC5"/>
    <w:rsid w:val="0012241D"/>
    <w:rsid w:val="001252E8"/>
    <w:rsid w:val="00126C6F"/>
    <w:rsid w:val="0013114C"/>
    <w:rsid w:val="001316D5"/>
    <w:rsid w:val="00131BEF"/>
    <w:rsid w:val="001328D8"/>
    <w:rsid w:val="00134406"/>
    <w:rsid w:val="00140BE1"/>
    <w:rsid w:val="00141B5C"/>
    <w:rsid w:val="001435F7"/>
    <w:rsid w:val="00143635"/>
    <w:rsid w:val="001448F8"/>
    <w:rsid w:val="00147D67"/>
    <w:rsid w:val="00151A97"/>
    <w:rsid w:val="0015251C"/>
    <w:rsid w:val="001557BE"/>
    <w:rsid w:val="00155944"/>
    <w:rsid w:val="00156106"/>
    <w:rsid w:val="001612A3"/>
    <w:rsid w:val="00164637"/>
    <w:rsid w:val="001655FD"/>
    <w:rsid w:val="00165911"/>
    <w:rsid w:val="00165AA8"/>
    <w:rsid w:val="00166E30"/>
    <w:rsid w:val="00167B11"/>
    <w:rsid w:val="00167D4A"/>
    <w:rsid w:val="00174D27"/>
    <w:rsid w:val="00177A88"/>
    <w:rsid w:val="001813B7"/>
    <w:rsid w:val="001816EB"/>
    <w:rsid w:val="00192376"/>
    <w:rsid w:val="00194FBD"/>
    <w:rsid w:val="001951F7"/>
    <w:rsid w:val="00195CFA"/>
    <w:rsid w:val="00197477"/>
    <w:rsid w:val="001A04B7"/>
    <w:rsid w:val="001A24B9"/>
    <w:rsid w:val="001A2BDD"/>
    <w:rsid w:val="001A392E"/>
    <w:rsid w:val="001A4A0F"/>
    <w:rsid w:val="001A5D5B"/>
    <w:rsid w:val="001A6D89"/>
    <w:rsid w:val="001B13C0"/>
    <w:rsid w:val="001B5F53"/>
    <w:rsid w:val="001B6781"/>
    <w:rsid w:val="001B7372"/>
    <w:rsid w:val="001C12C4"/>
    <w:rsid w:val="001C4ED5"/>
    <w:rsid w:val="001C6D8D"/>
    <w:rsid w:val="001C740C"/>
    <w:rsid w:val="001D0175"/>
    <w:rsid w:val="001D346D"/>
    <w:rsid w:val="001D4966"/>
    <w:rsid w:val="001D60B4"/>
    <w:rsid w:val="001D610F"/>
    <w:rsid w:val="001D72E1"/>
    <w:rsid w:val="001D75FD"/>
    <w:rsid w:val="001D7C59"/>
    <w:rsid w:val="001E0472"/>
    <w:rsid w:val="001E0D43"/>
    <w:rsid w:val="001E10B7"/>
    <w:rsid w:val="001E14A7"/>
    <w:rsid w:val="001E1592"/>
    <w:rsid w:val="001E169E"/>
    <w:rsid w:val="001E2204"/>
    <w:rsid w:val="001E249D"/>
    <w:rsid w:val="001E716F"/>
    <w:rsid w:val="001E7A2E"/>
    <w:rsid w:val="001F0B73"/>
    <w:rsid w:val="001F3861"/>
    <w:rsid w:val="001F4A28"/>
    <w:rsid w:val="001F6225"/>
    <w:rsid w:val="001F6358"/>
    <w:rsid w:val="001F66E5"/>
    <w:rsid w:val="001F73DF"/>
    <w:rsid w:val="00200224"/>
    <w:rsid w:val="002034A1"/>
    <w:rsid w:val="002048D8"/>
    <w:rsid w:val="00205D22"/>
    <w:rsid w:val="0021057E"/>
    <w:rsid w:val="002116FE"/>
    <w:rsid w:val="00214CA0"/>
    <w:rsid w:val="00217107"/>
    <w:rsid w:val="00220771"/>
    <w:rsid w:val="0022204D"/>
    <w:rsid w:val="002220ED"/>
    <w:rsid w:val="0022288A"/>
    <w:rsid w:val="0022507B"/>
    <w:rsid w:val="002258A4"/>
    <w:rsid w:val="00226133"/>
    <w:rsid w:val="002262CB"/>
    <w:rsid w:val="002273E6"/>
    <w:rsid w:val="00232211"/>
    <w:rsid w:val="002336AF"/>
    <w:rsid w:val="00233FDF"/>
    <w:rsid w:val="00234C3F"/>
    <w:rsid w:val="002351C3"/>
    <w:rsid w:val="00235341"/>
    <w:rsid w:val="002367FB"/>
    <w:rsid w:val="00236B92"/>
    <w:rsid w:val="00237E7F"/>
    <w:rsid w:val="00240158"/>
    <w:rsid w:val="002405D3"/>
    <w:rsid w:val="00241C88"/>
    <w:rsid w:val="002525F3"/>
    <w:rsid w:val="002526ED"/>
    <w:rsid w:val="00254EA6"/>
    <w:rsid w:val="00256013"/>
    <w:rsid w:val="00257490"/>
    <w:rsid w:val="00261535"/>
    <w:rsid w:val="0026333F"/>
    <w:rsid w:val="0027140F"/>
    <w:rsid w:val="00271917"/>
    <w:rsid w:val="00272745"/>
    <w:rsid w:val="002729D7"/>
    <w:rsid w:val="00276DBA"/>
    <w:rsid w:val="00277916"/>
    <w:rsid w:val="00277A3D"/>
    <w:rsid w:val="002819F3"/>
    <w:rsid w:val="00284597"/>
    <w:rsid w:val="002852B0"/>
    <w:rsid w:val="00285FA4"/>
    <w:rsid w:val="002861D3"/>
    <w:rsid w:val="00286AB2"/>
    <w:rsid w:val="002876FA"/>
    <w:rsid w:val="0029085F"/>
    <w:rsid w:val="002939F8"/>
    <w:rsid w:val="00297B49"/>
    <w:rsid w:val="002A2B13"/>
    <w:rsid w:val="002A4142"/>
    <w:rsid w:val="002A512D"/>
    <w:rsid w:val="002B2EEE"/>
    <w:rsid w:val="002B771D"/>
    <w:rsid w:val="002C080E"/>
    <w:rsid w:val="002C20D6"/>
    <w:rsid w:val="002C3C96"/>
    <w:rsid w:val="002C5E80"/>
    <w:rsid w:val="002C624F"/>
    <w:rsid w:val="002D318F"/>
    <w:rsid w:val="002D6393"/>
    <w:rsid w:val="002D7DFA"/>
    <w:rsid w:val="002D7EB3"/>
    <w:rsid w:val="002E1824"/>
    <w:rsid w:val="002E1939"/>
    <w:rsid w:val="002E2D9A"/>
    <w:rsid w:val="002E2EFA"/>
    <w:rsid w:val="002E3AE1"/>
    <w:rsid w:val="002E3BE7"/>
    <w:rsid w:val="002E4723"/>
    <w:rsid w:val="002E6743"/>
    <w:rsid w:val="002E6849"/>
    <w:rsid w:val="002F0E4E"/>
    <w:rsid w:val="002F1ACF"/>
    <w:rsid w:val="002F47B9"/>
    <w:rsid w:val="002F4CB6"/>
    <w:rsid w:val="002F7B64"/>
    <w:rsid w:val="00301A06"/>
    <w:rsid w:val="00305D63"/>
    <w:rsid w:val="00307F70"/>
    <w:rsid w:val="00311324"/>
    <w:rsid w:val="00311503"/>
    <w:rsid w:val="003127F7"/>
    <w:rsid w:val="00312CFD"/>
    <w:rsid w:val="00314359"/>
    <w:rsid w:val="003149AC"/>
    <w:rsid w:val="00316887"/>
    <w:rsid w:val="003231A2"/>
    <w:rsid w:val="003233CF"/>
    <w:rsid w:val="00323663"/>
    <w:rsid w:val="00325DEB"/>
    <w:rsid w:val="003264F7"/>
    <w:rsid w:val="003269B6"/>
    <w:rsid w:val="00326CEC"/>
    <w:rsid w:val="00326EBB"/>
    <w:rsid w:val="00327081"/>
    <w:rsid w:val="0032767F"/>
    <w:rsid w:val="00327DEA"/>
    <w:rsid w:val="00330294"/>
    <w:rsid w:val="00331D81"/>
    <w:rsid w:val="00331FF4"/>
    <w:rsid w:val="003344F3"/>
    <w:rsid w:val="00335C84"/>
    <w:rsid w:val="00340BB0"/>
    <w:rsid w:val="00342E76"/>
    <w:rsid w:val="00344F07"/>
    <w:rsid w:val="00347DF0"/>
    <w:rsid w:val="00351357"/>
    <w:rsid w:val="00355289"/>
    <w:rsid w:val="00357479"/>
    <w:rsid w:val="00361EA2"/>
    <w:rsid w:val="00362043"/>
    <w:rsid w:val="003634B3"/>
    <w:rsid w:val="00363CD5"/>
    <w:rsid w:val="00365854"/>
    <w:rsid w:val="00365885"/>
    <w:rsid w:val="003665DE"/>
    <w:rsid w:val="00366A46"/>
    <w:rsid w:val="00366DDB"/>
    <w:rsid w:val="00366F66"/>
    <w:rsid w:val="00367175"/>
    <w:rsid w:val="00367ABB"/>
    <w:rsid w:val="003700E8"/>
    <w:rsid w:val="003710EF"/>
    <w:rsid w:val="003715BB"/>
    <w:rsid w:val="0037304E"/>
    <w:rsid w:val="00373899"/>
    <w:rsid w:val="00373D5E"/>
    <w:rsid w:val="00375424"/>
    <w:rsid w:val="00376990"/>
    <w:rsid w:val="00380A78"/>
    <w:rsid w:val="00381DA5"/>
    <w:rsid w:val="00382DC0"/>
    <w:rsid w:val="00387558"/>
    <w:rsid w:val="0039270F"/>
    <w:rsid w:val="00393F2A"/>
    <w:rsid w:val="00397C85"/>
    <w:rsid w:val="003A0536"/>
    <w:rsid w:val="003A22BD"/>
    <w:rsid w:val="003A57E3"/>
    <w:rsid w:val="003A58D5"/>
    <w:rsid w:val="003A5930"/>
    <w:rsid w:val="003B05FE"/>
    <w:rsid w:val="003B0A79"/>
    <w:rsid w:val="003B2810"/>
    <w:rsid w:val="003B33F5"/>
    <w:rsid w:val="003B4789"/>
    <w:rsid w:val="003B65D3"/>
    <w:rsid w:val="003C07BF"/>
    <w:rsid w:val="003C08B0"/>
    <w:rsid w:val="003C1A27"/>
    <w:rsid w:val="003C228B"/>
    <w:rsid w:val="003C4508"/>
    <w:rsid w:val="003C559C"/>
    <w:rsid w:val="003C606A"/>
    <w:rsid w:val="003D382F"/>
    <w:rsid w:val="003D49E5"/>
    <w:rsid w:val="003D5E64"/>
    <w:rsid w:val="003E3800"/>
    <w:rsid w:val="003E6677"/>
    <w:rsid w:val="003E7F77"/>
    <w:rsid w:val="003F045D"/>
    <w:rsid w:val="003F21AA"/>
    <w:rsid w:val="003F3750"/>
    <w:rsid w:val="003F743D"/>
    <w:rsid w:val="00401D34"/>
    <w:rsid w:val="00403416"/>
    <w:rsid w:val="0040550D"/>
    <w:rsid w:val="00410C26"/>
    <w:rsid w:val="00411463"/>
    <w:rsid w:val="00411BB4"/>
    <w:rsid w:val="0041264A"/>
    <w:rsid w:val="00412E63"/>
    <w:rsid w:val="00413E56"/>
    <w:rsid w:val="00421F82"/>
    <w:rsid w:val="0042308B"/>
    <w:rsid w:val="00425373"/>
    <w:rsid w:val="00425598"/>
    <w:rsid w:val="00435187"/>
    <w:rsid w:val="00435866"/>
    <w:rsid w:val="00437AF5"/>
    <w:rsid w:val="00437B9F"/>
    <w:rsid w:val="00437C91"/>
    <w:rsid w:val="00441B25"/>
    <w:rsid w:val="00441BFA"/>
    <w:rsid w:val="00443843"/>
    <w:rsid w:val="00444787"/>
    <w:rsid w:val="004458FE"/>
    <w:rsid w:val="004470C7"/>
    <w:rsid w:val="004567D8"/>
    <w:rsid w:val="00457626"/>
    <w:rsid w:val="00461C70"/>
    <w:rsid w:val="004641A3"/>
    <w:rsid w:val="004643AC"/>
    <w:rsid w:val="0046448E"/>
    <w:rsid w:val="004666F8"/>
    <w:rsid w:val="00466F6C"/>
    <w:rsid w:val="00467927"/>
    <w:rsid w:val="00471D73"/>
    <w:rsid w:val="004728C8"/>
    <w:rsid w:val="00472D30"/>
    <w:rsid w:val="0047578F"/>
    <w:rsid w:val="004812CE"/>
    <w:rsid w:val="0048165F"/>
    <w:rsid w:val="0048250E"/>
    <w:rsid w:val="00482AD4"/>
    <w:rsid w:val="00483419"/>
    <w:rsid w:val="00483C91"/>
    <w:rsid w:val="00483CE1"/>
    <w:rsid w:val="004904A3"/>
    <w:rsid w:val="00490BD2"/>
    <w:rsid w:val="00490FBA"/>
    <w:rsid w:val="00495CF0"/>
    <w:rsid w:val="00497A17"/>
    <w:rsid w:val="004A0064"/>
    <w:rsid w:val="004A2172"/>
    <w:rsid w:val="004A243D"/>
    <w:rsid w:val="004A2D08"/>
    <w:rsid w:val="004A7C12"/>
    <w:rsid w:val="004B1BBE"/>
    <w:rsid w:val="004B4187"/>
    <w:rsid w:val="004B7443"/>
    <w:rsid w:val="004C0C7C"/>
    <w:rsid w:val="004C1EF7"/>
    <w:rsid w:val="004C4A4D"/>
    <w:rsid w:val="004C61C3"/>
    <w:rsid w:val="004C6AB7"/>
    <w:rsid w:val="004C6D19"/>
    <w:rsid w:val="004D019D"/>
    <w:rsid w:val="004D1073"/>
    <w:rsid w:val="004D1719"/>
    <w:rsid w:val="004D244A"/>
    <w:rsid w:val="004D289E"/>
    <w:rsid w:val="004D55A7"/>
    <w:rsid w:val="004D7A16"/>
    <w:rsid w:val="004E2B25"/>
    <w:rsid w:val="004E35A7"/>
    <w:rsid w:val="004E41B0"/>
    <w:rsid w:val="004E4902"/>
    <w:rsid w:val="004E784C"/>
    <w:rsid w:val="004F3FB5"/>
    <w:rsid w:val="004F608D"/>
    <w:rsid w:val="004F6B42"/>
    <w:rsid w:val="005001F1"/>
    <w:rsid w:val="00500F2F"/>
    <w:rsid w:val="00501B7E"/>
    <w:rsid w:val="00504F37"/>
    <w:rsid w:val="005054C0"/>
    <w:rsid w:val="00512965"/>
    <w:rsid w:val="005163B3"/>
    <w:rsid w:val="005173E1"/>
    <w:rsid w:val="00526F4B"/>
    <w:rsid w:val="00527428"/>
    <w:rsid w:val="00533166"/>
    <w:rsid w:val="00534C2D"/>
    <w:rsid w:val="00540684"/>
    <w:rsid w:val="00541647"/>
    <w:rsid w:val="0054272E"/>
    <w:rsid w:val="0054289D"/>
    <w:rsid w:val="00543B6F"/>
    <w:rsid w:val="00543D5C"/>
    <w:rsid w:val="00544EAB"/>
    <w:rsid w:val="0054625C"/>
    <w:rsid w:val="00546321"/>
    <w:rsid w:val="005542F5"/>
    <w:rsid w:val="00554327"/>
    <w:rsid w:val="00554FDF"/>
    <w:rsid w:val="00556579"/>
    <w:rsid w:val="0056159E"/>
    <w:rsid w:val="005624DC"/>
    <w:rsid w:val="0056352D"/>
    <w:rsid w:val="0056360D"/>
    <w:rsid w:val="005665AF"/>
    <w:rsid w:val="00567347"/>
    <w:rsid w:val="005705E4"/>
    <w:rsid w:val="005714AA"/>
    <w:rsid w:val="005715CB"/>
    <w:rsid w:val="0057379C"/>
    <w:rsid w:val="005744BF"/>
    <w:rsid w:val="00580295"/>
    <w:rsid w:val="00580A58"/>
    <w:rsid w:val="00580DDA"/>
    <w:rsid w:val="0058121E"/>
    <w:rsid w:val="00581BBC"/>
    <w:rsid w:val="00581D83"/>
    <w:rsid w:val="00582375"/>
    <w:rsid w:val="0058283E"/>
    <w:rsid w:val="0058377C"/>
    <w:rsid w:val="0058444C"/>
    <w:rsid w:val="00584D90"/>
    <w:rsid w:val="00584FA4"/>
    <w:rsid w:val="00585907"/>
    <w:rsid w:val="005910C5"/>
    <w:rsid w:val="0059241D"/>
    <w:rsid w:val="00593223"/>
    <w:rsid w:val="0059393D"/>
    <w:rsid w:val="00594F94"/>
    <w:rsid w:val="005959DB"/>
    <w:rsid w:val="00597DB6"/>
    <w:rsid w:val="005A0D8D"/>
    <w:rsid w:val="005A3EC7"/>
    <w:rsid w:val="005A6EB7"/>
    <w:rsid w:val="005B1E8B"/>
    <w:rsid w:val="005B2F50"/>
    <w:rsid w:val="005B3F06"/>
    <w:rsid w:val="005B50FB"/>
    <w:rsid w:val="005B5E7B"/>
    <w:rsid w:val="005C061E"/>
    <w:rsid w:val="005C1909"/>
    <w:rsid w:val="005C26DF"/>
    <w:rsid w:val="005C2901"/>
    <w:rsid w:val="005C48AC"/>
    <w:rsid w:val="005C64CB"/>
    <w:rsid w:val="005C7A05"/>
    <w:rsid w:val="005D114F"/>
    <w:rsid w:val="005D2D14"/>
    <w:rsid w:val="005D31F0"/>
    <w:rsid w:val="005D4524"/>
    <w:rsid w:val="005D7BEE"/>
    <w:rsid w:val="005E0375"/>
    <w:rsid w:val="005E0513"/>
    <w:rsid w:val="005E148E"/>
    <w:rsid w:val="005E4F9D"/>
    <w:rsid w:val="005E5541"/>
    <w:rsid w:val="005E5F44"/>
    <w:rsid w:val="005E6B79"/>
    <w:rsid w:val="005E7C60"/>
    <w:rsid w:val="005F41BE"/>
    <w:rsid w:val="005F49AD"/>
    <w:rsid w:val="005F4ED7"/>
    <w:rsid w:val="005F7AEC"/>
    <w:rsid w:val="00601168"/>
    <w:rsid w:val="00614943"/>
    <w:rsid w:val="006155BA"/>
    <w:rsid w:val="00615D90"/>
    <w:rsid w:val="006177CC"/>
    <w:rsid w:val="00620913"/>
    <w:rsid w:val="006209A8"/>
    <w:rsid w:val="0062473A"/>
    <w:rsid w:val="00626D91"/>
    <w:rsid w:val="0063024C"/>
    <w:rsid w:val="006318B0"/>
    <w:rsid w:val="0063195D"/>
    <w:rsid w:val="006338D6"/>
    <w:rsid w:val="00634EC2"/>
    <w:rsid w:val="00636BBB"/>
    <w:rsid w:val="00637B54"/>
    <w:rsid w:val="006433D0"/>
    <w:rsid w:val="00646287"/>
    <w:rsid w:val="00647E66"/>
    <w:rsid w:val="0065134E"/>
    <w:rsid w:val="0065177F"/>
    <w:rsid w:val="0065226A"/>
    <w:rsid w:val="00653094"/>
    <w:rsid w:val="00653138"/>
    <w:rsid w:val="00657C1E"/>
    <w:rsid w:val="00660302"/>
    <w:rsid w:val="0066185C"/>
    <w:rsid w:val="0066271D"/>
    <w:rsid w:val="00664B8F"/>
    <w:rsid w:val="006650A0"/>
    <w:rsid w:val="00666D80"/>
    <w:rsid w:val="00670BD8"/>
    <w:rsid w:val="00670E0E"/>
    <w:rsid w:val="0067459E"/>
    <w:rsid w:val="00680854"/>
    <w:rsid w:val="00682AFC"/>
    <w:rsid w:val="00684FEB"/>
    <w:rsid w:val="00685888"/>
    <w:rsid w:val="0068737C"/>
    <w:rsid w:val="00691421"/>
    <w:rsid w:val="0069430B"/>
    <w:rsid w:val="006966F7"/>
    <w:rsid w:val="00697968"/>
    <w:rsid w:val="006A39BF"/>
    <w:rsid w:val="006A43FA"/>
    <w:rsid w:val="006A5501"/>
    <w:rsid w:val="006A736A"/>
    <w:rsid w:val="006B0AA8"/>
    <w:rsid w:val="006B71DF"/>
    <w:rsid w:val="006B7952"/>
    <w:rsid w:val="006C02AF"/>
    <w:rsid w:val="006C0699"/>
    <w:rsid w:val="006C47C1"/>
    <w:rsid w:val="006C4B83"/>
    <w:rsid w:val="006C5C42"/>
    <w:rsid w:val="006C6691"/>
    <w:rsid w:val="006D07FA"/>
    <w:rsid w:val="006D0953"/>
    <w:rsid w:val="006D567E"/>
    <w:rsid w:val="006D69FC"/>
    <w:rsid w:val="006E05F3"/>
    <w:rsid w:val="006E1E3F"/>
    <w:rsid w:val="006E2B88"/>
    <w:rsid w:val="006E3E54"/>
    <w:rsid w:val="006E6A2F"/>
    <w:rsid w:val="006E7BD1"/>
    <w:rsid w:val="006F2958"/>
    <w:rsid w:val="006F3018"/>
    <w:rsid w:val="006F6CCF"/>
    <w:rsid w:val="006F6D69"/>
    <w:rsid w:val="007038CA"/>
    <w:rsid w:val="00704B99"/>
    <w:rsid w:val="00704C65"/>
    <w:rsid w:val="007067E3"/>
    <w:rsid w:val="00706DA8"/>
    <w:rsid w:val="007075D6"/>
    <w:rsid w:val="0071270C"/>
    <w:rsid w:val="0071322F"/>
    <w:rsid w:val="0071360D"/>
    <w:rsid w:val="00717948"/>
    <w:rsid w:val="00720F82"/>
    <w:rsid w:val="007245B2"/>
    <w:rsid w:val="00725BE4"/>
    <w:rsid w:val="007301B4"/>
    <w:rsid w:val="00730BED"/>
    <w:rsid w:val="00733A05"/>
    <w:rsid w:val="00735FB5"/>
    <w:rsid w:val="007407E0"/>
    <w:rsid w:val="007408FD"/>
    <w:rsid w:val="007410BA"/>
    <w:rsid w:val="0074119F"/>
    <w:rsid w:val="00741CB9"/>
    <w:rsid w:val="0074253F"/>
    <w:rsid w:val="007431EC"/>
    <w:rsid w:val="00743B26"/>
    <w:rsid w:val="007448A4"/>
    <w:rsid w:val="00745173"/>
    <w:rsid w:val="007457F7"/>
    <w:rsid w:val="00746518"/>
    <w:rsid w:val="00752424"/>
    <w:rsid w:val="00754313"/>
    <w:rsid w:val="00757ED9"/>
    <w:rsid w:val="00761C52"/>
    <w:rsid w:val="007630E1"/>
    <w:rsid w:val="0076438C"/>
    <w:rsid w:val="00764991"/>
    <w:rsid w:val="007707DD"/>
    <w:rsid w:val="00770D3C"/>
    <w:rsid w:val="007710AE"/>
    <w:rsid w:val="00771BF2"/>
    <w:rsid w:val="00777168"/>
    <w:rsid w:val="00780AB7"/>
    <w:rsid w:val="00781511"/>
    <w:rsid w:val="007820CB"/>
    <w:rsid w:val="00782524"/>
    <w:rsid w:val="0078472C"/>
    <w:rsid w:val="007859A8"/>
    <w:rsid w:val="00787094"/>
    <w:rsid w:val="00787B4F"/>
    <w:rsid w:val="00790286"/>
    <w:rsid w:val="007915D1"/>
    <w:rsid w:val="00791D00"/>
    <w:rsid w:val="007922DE"/>
    <w:rsid w:val="007924FE"/>
    <w:rsid w:val="00794168"/>
    <w:rsid w:val="00794E55"/>
    <w:rsid w:val="0079563E"/>
    <w:rsid w:val="00796A76"/>
    <w:rsid w:val="00796CE3"/>
    <w:rsid w:val="007A2D8A"/>
    <w:rsid w:val="007A339C"/>
    <w:rsid w:val="007A345E"/>
    <w:rsid w:val="007A487C"/>
    <w:rsid w:val="007A5018"/>
    <w:rsid w:val="007A727C"/>
    <w:rsid w:val="007B120C"/>
    <w:rsid w:val="007B3C4C"/>
    <w:rsid w:val="007B51C7"/>
    <w:rsid w:val="007B7C08"/>
    <w:rsid w:val="007C0C6F"/>
    <w:rsid w:val="007C31D3"/>
    <w:rsid w:val="007C4C70"/>
    <w:rsid w:val="007D017A"/>
    <w:rsid w:val="007D0426"/>
    <w:rsid w:val="007D0E66"/>
    <w:rsid w:val="007D14B2"/>
    <w:rsid w:val="007D3688"/>
    <w:rsid w:val="007D4891"/>
    <w:rsid w:val="007D4966"/>
    <w:rsid w:val="007E294A"/>
    <w:rsid w:val="007E419F"/>
    <w:rsid w:val="007E4331"/>
    <w:rsid w:val="007E47CC"/>
    <w:rsid w:val="007F03F5"/>
    <w:rsid w:val="007F0676"/>
    <w:rsid w:val="007F3207"/>
    <w:rsid w:val="007F48CA"/>
    <w:rsid w:val="007F4928"/>
    <w:rsid w:val="007F638F"/>
    <w:rsid w:val="007F7685"/>
    <w:rsid w:val="007F7F3C"/>
    <w:rsid w:val="00801D28"/>
    <w:rsid w:val="00805EEC"/>
    <w:rsid w:val="00805F0A"/>
    <w:rsid w:val="0081080A"/>
    <w:rsid w:val="00811101"/>
    <w:rsid w:val="008125B7"/>
    <w:rsid w:val="00816CEA"/>
    <w:rsid w:val="00817FC1"/>
    <w:rsid w:val="00821D74"/>
    <w:rsid w:val="00824E92"/>
    <w:rsid w:val="008251D2"/>
    <w:rsid w:val="00832020"/>
    <w:rsid w:val="008332DE"/>
    <w:rsid w:val="00840841"/>
    <w:rsid w:val="0084088F"/>
    <w:rsid w:val="0084166C"/>
    <w:rsid w:val="00843066"/>
    <w:rsid w:val="008435D5"/>
    <w:rsid w:val="00844005"/>
    <w:rsid w:val="008441C0"/>
    <w:rsid w:val="0084558E"/>
    <w:rsid w:val="00847091"/>
    <w:rsid w:val="00847F9B"/>
    <w:rsid w:val="00850138"/>
    <w:rsid w:val="00851977"/>
    <w:rsid w:val="00853ABF"/>
    <w:rsid w:val="00854B39"/>
    <w:rsid w:val="00856DAD"/>
    <w:rsid w:val="00856F7E"/>
    <w:rsid w:val="008612E4"/>
    <w:rsid w:val="0086277B"/>
    <w:rsid w:val="00863A1E"/>
    <w:rsid w:val="00865838"/>
    <w:rsid w:val="008665E6"/>
    <w:rsid w:val="0087006C"/>
    <w:rsid w:val="008711CD"/>
    <w:rsid w:val="00872860"/>
    <w:rsid w:val="0087463B"/>
    <w:rsid w:val="008754F0"/>
    <w:rsid w:val="00876271"/>
    <w:rsid w:val="00884E03"/>
    <w:rsid w:val="008853A4"/>
    <w:rsid w:val="00886BD3"/>
    <w:rsid w:val="00891D51"/>
    <w:rsid w:val="008929DF"/>
    <w:rsid w:val="00893240"/>
    <w:rsid w:val="00893561"/>
    <w:rsid w:val="008944C8"/>
    <w:rsid w:val="00894ADA"/>
    <w:rsid w:val="00895B65"/>
    <w:rsid w:val="008A157D"/>
    <w:rsid w:val="008A15E3"/>
    <w:rsid w:val="008A5173"/>
    <w:rsid w:val="008A5D4A"/>
    <w:rsid w:val="008A6A8B"/>
    <w:rsid w:val="008A77F9"/>
    <w:rsid w:val="008A7B99"/>
    <w:rsid w:val="008B2A54"/>
    <w:rsid w:val="008B5499"/>
    <w:rsid w:val="008B575B"/>
    <w:rsid w:val="008C061B"/>
    <w:rsid w:val="008C317C"/>
    <w:rsid w:val="008C3E28"/>
    <w:rsid w:val="008C54C3"/>
    <w:rsid w:val="008C6602"/>
    <w:rsid w:val="008C69A3"/>
    <w:rsid w:val="008D1A4A"/>
    <w:rsid w:val="008D29BE"/>
    <w:rsid w:val="008D3335"/>
    <w:rsid w:val="008D3FFD"/>
    <w:rsid w:val="008D78CE"/>
    <w:rsid w:val="008D7C1C"/>
    <w:rsid w:val="008E1A7C"/>
    <w:rsid w:val="008E3EA5"/>
    <w:rsid w:val="008E40AE"/>
    <w:rsid w:val="008E6109"/>
    <w:rsid w:val="008E669C"/>
    <w:rsid w:val="008F17F7"/>
    <w:rsid w:val="008F2DA0"/>
    <w:rsid w:val="008F38D7"/>
    <w:rsid w:val="008F4FE2"/>
    <w:rsid w:val="008F53B2"/>
    <w:rsid w:val="008F562E"/>
    <w:rsid w:val="009016EA"/>
    <w:rsid w:val="00901A15"/>
    <w:rsid w:val="00902DDA"/>
    <w:rsid w:val="00910B00"/>
    <w:rsid w:val="00910F21"/>
    <w:rsid w:val="00915A96"/>
    <w:rsid w:val="00916B13"/>
    <w:rsid w:val="00923AEA"/>
    <w:rsid w:val="00925435"/>
    <w:rsid w:val="00926A3F"/>
    <w:rsid w:val="009279E2"/>
    <w:rsid w:val="009306BF"/>
    <w:rsid w:val="00932CEA"/>
    <w:rsid w:val="00936F5A"/>
    <w:rsid w:val="0094066F"/>
    <w:rsid w:val="0094260A"/>
    <w:rsid w:val="00942B08"/>
    <w:rsid w:val="00944788"/>
    <w:rsid w:val="009458AB"/>
    <w:rsid w:val="00946FD1"/>
    <w:rsid w:val="00950173"/>
    <w:rsid w:val="00952803"/>
    <w:rsid w:val="009572A8"/>
    <w:rsid w:val="00957F0D"/>
    <w:rsid w:val="00960E17"/>
    <w:rsid w:val="00963237"/>
    <w:rsid w:val="00963295"/>
    <w:rsid w:val="00963417"/>
    <w:rsid w:val="009637E2"/>
    <w:rsid w:val="00964057"/>
    <w:rsid w:val="00967BAD"/>
    <w:rsid w:val="0097136C"/>
    <w:rsid w:val="00972AE1"/>
    <w:rsid w:val="00972FF3"/>
    <w:rsid w:val="00974609"/>
    <w:rsid w:val="0097519F"/>
    <w:rsid w:val="00977410"/>
    <w:rsid w:val="00984967"/>
    <w:rsid w:val="0098638D"/>
    <w:rsid w:val="00986F68"/>
    <w:rsid w:val="009906C5"/>
    <w:rsid w:val="00992C41"/>
    <w:rsid w:val="00995EA4"/>
    <w:rsid w:val="009979C2"/>
    <w:rsid w:val="009A02A7"/>
    <w:rsid w:val="009A1B95"/>
    <w:rsid w:val="009A5B5D"/>
    <w:rsid w:val="009A7902"/>
    <w:rsid w:val="009B2587"/>
    <w:rsid w:val="009B27C8"/>
    <w:rsid w:val="009B33F5"/>
    <w:rsid w:val="009C3393"/>
    <w:rsid w:val="009C3BB8"/>
    <w:rsid w:val="009C700D"/>
    <w:rsid w:val="009C7139"/>
    <w:rsid w:val="009C7B77"/>
    <w:rsid w:val="009D23CF"/>
    <w:rsid w:val="009D2D56"/>
    <w:rsid w:val="009D47CE"/>
    <w:rsid w:val="009D4B66"/>
    <w:rsid w:val="009E1192"/>
    <w:rsid w:val="009E3E3A"/>
    <w:rsid w:val="009E70A0"/>
    <w:rsid w:val="009E7D74"/>
    <w:rsid w:val="009F1FA9"/>
    <w:rsid w:val="009F3E11"/>
    <w:rsid w:val="009F4E13"/>
    <w:rsid w:val="009F783B"/>
    <w:rsid w:val="00A036DC"/>
    <w:rsid w:val="00A03AD1"/>
    <w:rsid w:val="00A03C74"/>
    <w:rsid w:val="00A04B7D"/>
    <w:rsid w:val="00A061FF"/>
    <w:rsid w:val="00A07988"/>
    <w:rsid w:val="00A1041F"/>
    <w:rsid w:val="00A12CC7"/>
    <w:rsid w:val="00A1715C"/>
    <w:rsid w:val="00A1799B"/>
    <w:rsid w:val="00A2158D"/>
    <w:rsid w:val="00A21E91"/>
    <w:rsid w:val="00A221B2"/>
    <w:rsid w:val="00A22BA3"/>
    <w:rsid w:val="00A22EAF"/>
    <w:rsid w:val="00A24FD4"/>
    <w:rsid w:val="00A27AC7"/>
    <w:rsid w:val="00A302C9"/>
    <w:rsid w:val="00A31FE8"/>
    <w:rsid w:val="00A322D0"/>
    <w:rsid w:val="00A34FFC"/>
    <w:rsid w:val="00A355B9"/>
    <w:rsid w:val="00A3629D"/>
    <w:rsid w:val="00A37C0D"/>
    <w:rsid w:val="00A411E6"/>
    <w:rsid w:val="00A43102"/>
    <w:rsid w:val="00A472B5"/>
    <w:rsid w:val="00A47E60"/>
    <w:rsid w:val="00A55420"/>
    <w:rsid w:val="00A56131"/>
    <w:rsid w:val="00A605FC"/>
    <w:rsid w:val="00A60D1F"/>
    <w:rsid w:val="00A626BB"/>
    <w:rsid w:val="00A6341B"/>
    <w:rsid w:val="00A63A1D"/>
    <w:rsid w:val="00A72FC1"/>
    <w:rsid w:val="00A76E55"/>
    <w:rsid w:val="00A77A4D"/>
    <w:rsid w:val="00A81708"/>
    <w:rsid w:val="00A81930"/>
    <w:rsid w:val="00A8224F"/>
    <w:rsid w:val="00A837E7"/>
    <w:rsid w:val="00A84A9E"/>
    <w:rsid w:val="00A94134"/>
    <w:rsid w:val="00A9478E"/>
    <w:rsid w:val="00A97A93"/>
    <w:rsid w:val="00AA17E4"/>
    <w:rsid w:val="00AA32ED"/>
    <w:rsid w:val="00AA37B8"/>
    <w:rsid w:val="00AA54B7"/>
    <w:rsid w:val="00AA6507"/>
    <w:rsid w:val="00AA6E82"/>
    <w:rsid w:val="00AA7232"/>
    <w:rsid w:val="00AB1D4A"/>
    <w:rsid w:val="00AB2952"/>
    <w:rsid w:val="00AB4751"/>
    <w:rsid w:val="00AB4DFD"/>
    <w:rsid w:val="00AB7958"/>
    <w:rsid w:val="00AB7FA2"/>
    <w:rsid w:val="00AC047A"/>
    <w:rsid w:val="00AC3CEA"/>
    <w:rsid w:val="00AC7D47"/>
    <w:rsid w:val="00AD172F"/>
    <w:rsid w:val="00AD1DE7"/>
    <w:rsid w:val="00AD45BC"/>
    <w:rsid w:val="00AD53B2"/>
    <w:rsid w:val="00AD583A"/>
    <w:rsid w:val="00AD6363"/>
    <w:rsid w:val="00AD6FA7"/>
    <w:rsid w:val="00AD70F2"/>
    <w:rsid w:val="00AE2273"/>
    <w:rsid w:val="00AE6201"/>
    <w:rsid w:val="00AF0F82"/>
    <w:rsid w:val="00AF136C"/>
    <w:rsid w:val="00AF1D06"/>
    <w:rsid w:val="00AF2858"/>
    <w:rsid w:val="00AF5B07"/>
    <w:rsid w:val="00AF736D"/>
    <w:rsid w:val="00B04ECC"/>
    <w:rsid w:val="00B0740C"/>
    <w:rsid w:val="00B0793D"/>
    <w:rsid w:val="00B07C84"/>
    <w:rsid w:val="00B118E9"/>
    <w:rsid w:val="00B124D3"/>
    <w:rsid w:val="00B1273C"/>
    <w:rsid w:val="00B16307"/>
    <w:rsid w:val="00B178DB"/>
    <w:rsid w:val="00B22120"/>
    <w:rsid w:val="00B2266E"/>
    <w:rsid w:val="00B23829"/>
    <w:rsid w:val="00B23FFB"/>
    <w:rsid w:val="00B27C80"/>
    <w:rsid w:val="00B315AF"/>
    <w:rsid w:val="00B3268E"/>
    <w:rsid w:val="00B33104"/>
    <w:rsid w:val="00B33DEB"/>
    <w:rsid w:val="00B35691"/>
    <w:rsid w:val="00B3770D"/>
    <w:rsid w:val="00B4087F"/>
    <w:rsid w:val="00B450CF"/>
    <w:rsid w:val="00B461BA"/>
    <w:rsid w:val="00B47F47"/>
    <w:rsid w:val="00B50742"/>
    <w:rsid w:val="00B50C15"/>
    <w:rsid w:val="00B50C2B"/>
    <w:rsid w:val="00B52056"/>
    <w:rsid w:val="00B54465"/>
    <w:rsid w:val="00B54EA0"/>
    <w:rsid w:val="00B65814"/>
    <w:rsid w:val="00B72560"/>
    <w:rsid w:val="00B72DFA"/>
    <w:rsid w:val="00B72E78"/>
    <w:rsid w:val="00B7349B"/>
    <w:rsid w:val="00B74D70"/>
    <w:rsid w:val="00B81CA8"/>
    <w:rsid w:val="00B82180"/>
    <w:rsid w:val="00B82E5A"/>
    <w:rsid w:val="00B855FC"/>
    <w:rsid w:val="00B862EE"/>
    <w:rsid w:val="00B86F51"/>
    <w:rsid w:val="00B915B8"/>
    <w:rsid w:val="00B91A76"/>
    <w:rsid w:val="00B926D8"/>
    <w:rsid w:val="00B93380"/>
    <w:rsid w:val="00B95048"/>
    <w:rsid w:val="00B95334"/>
    <w:rsid w:val="00B95F4E"/>
    <w:rsid w:val="00BA0F60"/>
    <w:rsid w:val="00BA2816"/>
    <w:rsid w:val="00BA531A"/>
    <w:rsid w:val="00BA6126"/>
    <w:rsid w:val="00BA6B60"/>
    <w:rsid w:val="00BB062E"/>
    <w:rsid w:val="00BB2C81"/>
    <w:rsid w:val="00BB531B"/>
    <w:rsid w:val="00BB687F"/>
    <w:rsid w:val="00BC221F"/>
    <w:rsid w:val="00BC2D8F"/>
    <w:rsid w:val="00BC37A2"/>
    <w:rsid w:val="00BC3C55"/>
    <w:rsid w:val="00BC6C92"/>
    <w:rsid w:val="00BD2B38"/>
    <w:rsid w:val="00BD76EB"/>
    <w:rsid w:val="00BE0F75"/>
    <w:rsid w:val="00BE21A1"/>
    <w:rsid w:val="00BE508F"/>
    <w:rsid w:val="00BE50AC"/>
    <w:rsid w:val="00BE5231"/>
    <w:rsid w:val="00BF1F30"/>
    <w:rsid w:val="00BF56F2"/>
    <w:rsid w:val="00BF6182"/>
    <w:rsid w:val="00BF6463"/>
    <w:rsid w:val="00BF7A0C"/>
    <w:rsid w:val="00C01642"/>
    <w:rsid w:val="00C0483D"/>
    <w:rsid w:val="00C05C4D"/>
    <w:rsid w:val="00C13835"/>
    <w:rsid w:val="00C1517D"/>
    <w:rsid w:val="00C24103"/>
    <w:rsid w:val="00C24510"/>
    <w:rsid w:val="00C33544"/>
    <w:rsid w:val="00C428EB"/>
    <w:rsid w:val="00C42AEF"/>
    <w:rsid w:val="00C45E15"/>
    <w:rsid w:val="00C50B5A"/>
    <w:rsid w:val="00C512D6"/>
    <w:rsid w:val="00C5496E"/>
    <w:rsid w:val="00C566B0"/>
    <w:rsid w:val="00C6151C"/>
    <w:rsid w:val="00C63F6D"/>
    <w:rsid w:val="00C64F0A"/>
    <w:rsid w:val="00C6707D"/>
    <w:rsid w:val="00C672EA"/>
    <w:rsid w:val="00C67ED3"/>
    <w:rsid w:val="00C70785"/>
    <w:rsid w:val="00C746A9"/>
    <w:rsid w:val="00C7481E"/>
    <w:rsid w:val="00C75035"/>
    <w:rsid w:val="00C7525E"/>
    <w:rsid w:val="00C75E89"/>
    <w:rsid w:val="00C766F4"/>
    <w:rsid w:val="00C7770A"/>
    <w:rsid w:val="00C8140F"/>
    <w:rsid w:val="00C862E1"/>
    <w:rsid w:val="00C8724F"/>
    <w:rsid w:val="00C92F9D"/>
    <w:rsid w:val="00C93CDE"/>
    <w:rsid w:val="00C94128"/>
    <w:rsid w:val="00C95A23"/>
    <w:rsid w:val="00C96474"/>
    <w:rsid w:val="00C97271"/>
    <w:rsid w:val="00C97396"/>
    <w:rsid w:val="00CA1A73"/>
    <w:rsid w:val="00CA5BA7"/>
    <w:rsid w:val="00CA6799"/>
    <w:rsid w:val="00CA68A0"/>
    <w:rsid w:val="00CA69D0"/>
    <w:rsid w:val="00CA6F58"/>
    <w:rsid w:val="00CA79C6"/>
    <w:rsid w:val="00CB0854"/>
    <w:rsid w:val="00CB38B0"/>
    <w:rsid w:val="00CB668A"/>
    <w:rsid w:val="00CB762E"/>
    <w:rsid w:val="00CB77D6"/>
    <w:rsid w:val="00CC0551"/>
    <w:rsid w:val="00CC09A7"/>
    <w:rsid w:val="00CC23A2"/>
    <w:rsid w:val="00CC2AE4"/>
    <w:rsid w:val="00CC3E9D"/>
    <w:rsid w:val="00CC4F0D"/>
    <w:rsid w:val="00CC5334"/>
    <w:rsid w:val="00CC682B"/>
    <w:rsid w:val="00CC6D47"/>
    <w:rsid w:val="00CC7376"/>
    <w:rsid w:val="00CC7AE9"/>
    <w:rsid w:val="00CD552F"/>
    <w:rsid w:val="00CD5755"/>
    <w:rsid w:val="00CE02F4"/>
    <w:rsid w:val="00CE09B3"/>
    <w:rsid w:val="00CE0A04"/>
    <w:rsid w:val="00CE1AC7"/>
    <w:rsid w:val="00CE2E0B"/>
    <w:rsid w:val="00CE4450"/>
    <w:rsid w:val="00CE4ABA"/>
    <w:rsid w:val="00CE5631"/>
    <w:rsid w:val="00CE78C2"/>
    <w:rsid w:val="00CE7A5E"/>
    <w:rsid w:val="00CE7C6E"/>
    <w:rsid w:val="00CF067E"/>
    <w:rsid w:val="00CF177E"/>
    <w:rsid w:val="00CF2294"/>
    <w:rsid w:val="00CF2295"/>
    <w:rsid w:val="00CF553D"/>
    <w:rsid w:val="00D008A0"/>
    <w:rsid w:val="00D014DB"/>
    <w:rsid w:val="00D017EE"/>
    <w:rsid w:val="00D02818"/>
    <w:rsid w:val="00D04D62"/>
    <w:rsid w:val="00D0578C"/>
    <w:rsid w:val="00D05E0C"/>
    <w:rsid w:val="00D06355"/>
    <w:rsid w:val="00D066DB"/>
    <w:rsid w:val="00D07B0E"/>
    <w:rsid w:val="00D14934"/>
    <w:rsid w:val="00D16A3E"/>
    <w:rsid w:val="00D175B7"/>
    <w:rsid w:val="00D21340"/>
    <w:rsid w:val="00D223FC"/>
    <w:rsid w:val="00D26C39"/>
    <w:rsid w:val="00D2714E"/>
    <w:rsid w:val="00D3038E"/>
    <w:rsid w:val="00D30AF2"/>
    <w:rsid w:val="00D30B49"/>
    <w:rsid w:val="00D324CE"/>
    <w:rsid w:val="00D32DCC"/>
    <w:rsid w:val="00D33D4C"/>
    <w:rsid w:val="00D4008A"/>
    <w:rsid w:val="00D42807"/>
    <w:rsid w:val="00D42B63"/>
    <w:rsid w:val="00D46B13"/>
    <w:rsid w:val="00D47A36"/>
    <w:rsid w:val="00D50D4D"/>
    <w:rsid w:val="00D5131B"/>
    <w:rsid w:val="00D52865"/>
    <w:rsid w:val="00D52A4E"/>
    <w:rsid w:val="00D54019"/>
    <w:rsid w:val="00D60D1B"/>
    <w:rsid w:val="00D6313C"/>
    <w:rsid w:val="00D637A5"/>
    <w:rsid w:val="00D63F42"/>
    <w:rsid w:val="00D6695D"/>
    <w:rsid w:val="00D7054B"/>
    <w:rsid w:val="00D72A2F"/>
    <w:rsid w:val="00D72C49"/>
    <w:rsid w:val="00D72D19"/>
    <w:rsid w:val="00D73696"/>
    <w:rsid w:val="00D740BE"/>
    <w:rsid w:val="00D74D2C"/>
    <w:rsid w:val="00D7772A"/>
    <w:rsid w:val="00D80ABC"/>
    <w:rsid w:val="00D831DD"/>
    <w:rsid w:val="00D840A5"/>
    <w:rsid w:val="00D84380"/>
    <w:rsid w:val="00D871A6"/>
    <w:rsid w:val="00D87DF6"/>
    <w:rsid w:val="00D92AE1"/>
    <w:rsid w:val="00D93DC3"/>
    <w:rsid w:val="00D9702F"/>
    <w:rsid w:val="00DA179B"/>
    <w:rsid w:val="00DA307D"/>
    <w:rsid w:val="00DA363B"/>
    <w:rsid w:val="00DA5DE4"/>
    <w:rsid w:val="00DA6641"/>
    <w:rsid w:val="00DA687E"/>
    <w:rsid w:val="00DA6D15"/>
    <w:rsid w:val="00DA6FF7"/>
    <w:rsid w:val="00DB6BFF"/>
    <w:rsid w:val="00DB7134"/>
    <w:rsid w:val="00DB71D2"/>
    <w:rsid w:val="00DB726E"/>
    <w:rsid w:val="00DC0D1F"/>
    <w:rsid w:val="00DC0DA8"/>
    <w:rsid w:val="00DC4621"/>
    <w:rsid w:val="00DC589F"/>
    <w:rsid w:val="00DC5C30"/>
    <w:rsid w:val="00DD0022"/>
    <w:rsid w:val="00DD0B8F"/>
    <w:rsid w:val="00DD1227"/>
    <w:rsid w:val="00DD67F5"/>
    <w:rsid w:val="00DD68BE"/>
    <w:rsid w:val="00DE211C"/>
    <w:rsid w:val="00DE21CD"/>
    <w:rsid w:val="00DE251B"/>
    <w:rsid w:val="00DE3CDB"/>
    <w:rsid w:val="00DE4714"/>
    <w:rsid w:val="00DE5FA7"/>
    <w:rsid w:val="00DE7EBC"/>
    <w:rsid w:val="00DE7EDF"/>
    <w:rsid w:val="00DF1302"/>
    <w:rsid w:val="00DF3B63"/>
    <w:rsid w:val="00DF4FF5"/>
    <w:rsid w:val="00E019BE"/>
    <w:rsid w:val="00E02052"/>
    <w:rsid w:val="00E02B7C"/>
    <w:rsid w:val="00E0340F"/>
    <w:rsid w:val="00E06987"/>
    <w:rsid w:val="00E06D30"/>
    <w:rsid w:val="00E16FB9"/>
    <w:rsid w:val="00E22208"/>
    <w:rsid w:val="00E22F7F"/>
    <w:rsid w:val="00E23662"/>
    <w:rsid w:val="00E25659"/>
    <w:rsid w:val="00E25EE8"/>
    <w:rsid w:val="00E27E93"/>
    <w:rsid w:val="00E30675"/>
    <w:rsid w:val="00E3279E"/>
    <w:rsid w:val="00E32D9D"/>
    <w:rsid w:val="00E32FC0"/>
    <w:rsid w:val="00E41FA1"/>
    <w:rsid w:val="00E42707"/>
    <w:rsid w:val="00E43132"/>
    <w:rsid w:val="00E447E9"/>
    <w:rsid w:val="00E4540C"/>
    <w:rsid w:val="00E45671"/>
    <w:rsid w:val="00E505B8"/>
    <w:rsid w:val="00E51B3F"/>
    <w:rsid w:val="00E52A2D"/>
    <w:rsid w:val="00E538A4"/>
    <w:rsid w:val="00E54E32"/>
    <w:rsid w:val="00E6189B"/>
    <w:rsid w:val="00E61D27"/>
    <w:rsid w:val="00E622A7"/>
    <w:rsid w:val="00E63489"/>
    <w:rsid w:val="00E64A1C"/>
    <w:rsid w:val="00E64AF8"/>
    <w:rsid w:val="00E665DA"/>
    <w:rsid w:val="00E67218"/>
    <w:rsid w:val="00E719AA"/>
    <w:rsid w:val="00E72D6C"/>
    <w:rsid w:val="00E72FFB"/>
    <w:rsid w:val="00E80574"/>
    <w:rsid w:val="00E80EB9"/>
    <w:rsid w:val="00E87F40"/>
    <w:rsid w:val="00E92637"/>
    <w:rsid w:val="00E9271E"/>
    <w:rsid w:val="00E9305E"/>
    <w:rsid w:val="00E94B41"/>
    <w:rsid w:val="00E950A8"/>
    <w:rsid w:val="00E96C78"/>
    <w:rsid w:val="00E97A30"/>
    <w:rsid w:val="00EA06EF"/>
    <w:rsid w:val="00EA07F4"/>
    <w:rsid w:val="00EA0866"/>
    <w:rsid w:val="00EA2765"/>
    <w:rsid w:val="00EA35E4"/>
    <w:rsid w:val="00EA75D1"/>
    <w:rsid w:val="00EA7C78"/>
    <w:rsid w:val="00EB0FFB"/>
    <w:rsid w:val="00EB1059"/>
    <w:rsid w:val="00EB2D6B"/>
    <w:rsid w:val="00EB4B58"/>
    <w:rsid w:val="00EB7627"/>
    <w:rsid w:val="00EC241F"/>
    <w:rsid w:val="00EC3199"/>
    <w:rsid w:val="00EC5AB0"/>
    <w:rsid w:val="00ED11ED"/>
    <w:rsid w:val="00ED1AED"/>
    <w:rsid w:val="00ED217A"/>
    <w:rsid w:val="00ED3987"/>
    <w:rsid w:val="00ED5A5F"/>
    <w:rsid w:val="00ED60F0"/>
    <w:rsid w:val="00ED6CE4"/>
    <w:rsid w:val="00ED6EF3"/>
    <w:rsid w:val="00EE1529"/>
    <w:rsid w:val="00EE32A7"/>
    <w:rsid w:val="00EE38D4"/>
    <w:rsid w:val="00EE3A61"/>
    <w:rsid w:val="00EE5A1B"/>
    <w:rsid w:val="00EE6287"/>
    <w:rsid w:val="00EF3531"/>
    <w:rsid w:val="00EF674E"/>
    <w:rsid w:val="00F0088A"/>
    <w:rsid w:val="00F04C43"/>
    <w:rsid w:val="00F0521C"/>
    <w:rsid w:val="00F06574"/>
    <w:rsid w:val="00F10D0E"/>
    <w:rsid w:val="00F1288F"/>
    <w:rsid w:val="00F12DCD"/>
    <w:rsid w:val="00F1491F"/>
    <w:rsid w:val="00F1629A"/>
    <w:rsid w:val="00F30A9E"/>
    <w:rsid w:val="00F30EFB"/>
    <w:rsid w:val="00F32CAE"/>
    <w:rsid w:val="00F36EF3"/>
    <w:rsid w:val="00F379AA"/>
    <w:rsid w:val="00F4522D"/>
    <w:rsid w:val="00F45C2B"/>
    <w:rsid w:val="00F45DE7"/>
    <w:rsid w:val="00F55259"/>
    <w:rsid w:val="00F57438"/>
    <w:rsid w:val="00F60D33"/>
    <w:rsid w:val="00F60E53"/>
    <w:rsid w:val="00F65EB7"/>
    <w:rsid w:val="00F66B89"/>
    <w:rsid w:val="00F66D9B"/>
    <w:rsid w:val="00F675E5"/>
    <w:rsid w:val="00F722AB"/>
    <w:rsid w:val="00F72785"/>
    <w:rsid w:val="00F73B11"/>
    <w:rsid w:val="00F7428A"/>
    <w:rsid w:val="00F77433"/>
    <w:rsid w:val="00F77E89"/>
    <w:rsid w:val="00F83A0D"/>
    <w:rsid w:val="00F83D36"/>
    <w:rsid w:val="00F83E46"/>
    <w:rsid w:val="00F84C1E"/>
    <w:rsid w:val="00F85E8F"/>
    <w:rsid w:val="00F85EFD"/>
    <w:rsid w:val="00F8633C"/>
    <w:rsid w:val="00F9016B"/>
    <w:rsid w:val="00F9131E"/>
    <w:rsid w:val="00F91DC0"/>
    <w:rsid w:val="00F93C78"/>
    <w:rsid w:val="00F97789"/>
    <w:rsid w:val="00F97D45"/>
    <w:rsid w:val="00FA1124"/>
    <w:rsid w:val="00FA17AF"/>
    <w:rsid w:val="00FA18CF"/>
    <w:rsid w:val="00FA25E9"/>
    <w:rsid w:val="00FA28BB"/>
    <w:rsid w:val="00FA2D1D"/>
    <w:rsid w:val="00FA3055"/>
    <w:rsid w:val="00FA3A7D"/>
    <w:rsid w:val="00FA452F"/>
    <w:rsid w:val="00FA5E66"/>
    <w:rsid w:val="00FA6A19"/>
    <w:rsid w:val="00FA7156"/>
    <w:rsid w:val="00FA7547"/>
    <w:rsid w:val="00FA7DFA"/>
    <w:rsid w:val="00FB260B"/>
    <w:rsid w:val="00FB650D"/>
    <w:rsid w:val="00FB6DF0"/>
    <w:rsid w:val="00FC013D"/>
    <w:rsid w:val="00FC2739"/>
    <w:rsid w:val="00FC4E6A"/>
    <w:rsid w:val="00FC5312"/>
    <w:rsid w:val="00FC6871"/>
    <w:rsid w:val="00FD2746"/>
    <w:rsid w:val="00FD7D13"/>
    <w:rsid w:val="00FE03E3"/>
    <w:rsid w:val="00FE07E2"/>
    <w:rsid w:val="00FE09F3"/>
    <w:rsid w:val="00FE381D"/>
    <w:rsid w:val="00FE5126"/>
    <w:rsid w:val="00FE6AE0"/>
    <w:rsid w:val="00FE7B3A"/>
    <w:rsid w:val="00FE7E58"/>
    <w:rsid w:val="00FF1D8C"/>
    <w:rsid w:val="00FF26FA"/>
    <w:rsid w:val="00FF2927"/>
    <w:rsid w:val="00FF3399"/>
    <w:rsid w:val="00FF44BD"/>
    <w:rsid w:val="00FF625F"/>
    <w:rsid w:val="00FF751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C4E3-EFC8-4C43-83F9-44CDDE3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2021-11-22T09:01:00Z</dcterms:created>
  <dcterms:modified xsi:type="dcterms:W3CDTF">2021-11-22T09:01:00Z</dcterms:modified>
</cp:coreProperties>
</file>