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14663105" w:rsidR="00D9702F"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F734743" w14:textId="681A9C69" w:rsidR="008711CD" w:rsidRPr="00B33104" w:rsidRDefault="00811936" w:rsidP="00D9702F">
      <w:pPr>
        <w:jc w:val="center"/>
        <w:rPr>
          <w:b/>
          <w:bCs/>
        </w:rPr>
      </w:pPr>
      <w:r>
        <w:rPr>
          <w:b/>
          <w:bCs/>
        </w:rPr>
        <w:t>Curriculum, Quality &amp; Engagement</w:t>
      </w:r>
      <w:r w:rsidR="008711CD">
        <w:rPr>
          <w:b/>
          <w:bCs/>
        </w:rPr>
        <w:t xml:space="preserve"> Committee</w:t>
      </w:r>
    </w:p>
    <w:p w14:paraId="2083C52D" w14:textId="2ECA7563" w:rsidR="00D9702F" w:rsidRPr="00B33104" w:rsidRDefault="00D9702F" w:rsidP="00D9702F">
      <w:pPr>
        <w:jc w:val="center"/>
        <w:rPr>
          <w:b/>
          <w:bCs/>
        </w:rPr>
      </w:pPr>
      <w:r w:rsidRPr="00B33104">
        <w:rPr>
          <w:b/>
          <w:bCs/>
        </w:rPr>
        <w:t xml:space="preserve">Minutes of the Meeting held on </w:t>
      </w:r>
      <w:r w:rsidR="00D6442D">
        <w:rPr>
          <w:b/>
          <w:bCs/>
        </w:rPr>
        <w:t>18 November</w:t>
      </w:r>
      <w:r w:rsidR="00E6189B">
        <w:rPr>
          <w:b/>
          <w:bCs/>
        </w:rPr>
        <w:t xml:space="preserve"> </w:t>
      </w:r>
      <w:r w:rsidRPr="00B33104">
        <w:rPr>
          <w:b/>
          <w:bCs/>
        </w:rPr>
        <w:t>20</w:t>
      </w:r>
      <w:r w:rsidR="00501B7E">
        <w:rPr>
          <w:b/>
          <w:bCs/>
        </w:rPr>
        <w:t>2</w:t>
      </w:r>
      <w:r w:rsidR="00D6442D">
        <w:rPr>
          <w:b/>
          <w:bCs/>
        </w:rPr>
        <w:t>1</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23364075" w:rsidR="00D9702F" w:rsidRDefault="00811936" w:rsidP="00D9702F">
            <w:r>
              <w:t xml:space="preserve">Julia Shelton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184DE3" w14:paraId="4F289893" w14:textId="77777777" w:rsidTr="00277916">
        <w:tc>
          <w:tcPr>
            <w:tcW w:w="2263" w:type="dxa"/>
            <w:tcBorders>
              <w:top w:val="nil"/>
              <w:left w:val="nil"/>
              <w:bottom w:val="nil"/>
              <w:right w:val="nil"/>
            </w:tcBorders>
          </w:tcPr>
          <w:p w14:paraId="4B54DFFC" w14:textId="1C6E1F46" w:rsidR="00184DE3" w:rsidRDefault="00184DE3" w:rsidP="00D9702F">
            <w:r>
              <w:t>Fiona Clarke</w:t>
            </w:r>
          </w:p>
        </w:tc>
        <w:tc>
          <w:tcPr>
            <w:tcW w:w="3459" w:type="dxa"/>
            <w:tcBorders>
              <w:top w:val="nil"/>
              <w:left w:val="nil"/>
              <w:bottom w:val="nil"/>
              <w:right w:val="nil"/>
            </w:tcBorders>
          </w:tcPr>
          <w:p w14:paraId="1221A3D6" w14:textId="60F770D3" w:rsidR="00184DE3" w:rsidRDefault="00184DE3" w:rsidP="00D9702F">
            <w:r>
              <w:t xml:space="preserve">Staff Member </w:t>
            </w:r>
          </w:p>
        </w:tc>
        <w:tc>
          <w:tcPr>
            <w:tcW w:w="3402" w:type="dxa"/>
            <w:tcBorders>
              <w:top w:val="nil"/>
              <w:left w:val="nil"/>
              <w:bottom w:val="nil"/>
              <w:right w:val="nil"/>
            </w:tcBorders>
          </w:tcPr>
          <w:p w14:paraId="2F9701B0" w14:textId="556B5055" w:rsidR="00184DE3" w:rsidRDefault="00184DE3" w:rsidP="00D9702F">
            <w:r>
              <w:t xml:space="preserve">Apologies – College commitments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C02482" w14:paraId="367B9395" w14:textId="77777777" w:rsidTr="00277916">
        <w:tc>
          <w:tcPr>
            <w:tcW w:w="2263" w:type="dxa"/>
            <w:tcBorders>
              <w:top w:val="nil"/>
              <w:left w:val="nil"/>
              <w:bottom w:val="nil"/>
              <w:right w:val="nil"/>
            </w:tcBorders>
          </w:tcPr>
          <w:p w14:paraId="1020E8D8" w14:textId="1678CE9F" w:rsidR="00C02482" w:rsidRDefault="00C02482" w:rsidP="00D9702F">
            <w:r>
              <w:t>Jane Lofthouse</w:t>
            </w:r>
          </w:p>
        </w:tc>
        <w:tc>
          <w:tcPr>
            <w:tcW w:w="3459" w:type="dxa"/>
            <w:tcBorders>
              <w:top w:val="nil"/>
              <w:left w:val="nil"/>
              <w:bottom w:val="nil"/>
              <w:right w:val="nil"/>
            </w:tcBorders>
          </w:tcPr>
          <w:p w14:paraId="599151ED" w14:textId="53D2A54C" w:rsidR="00C02482" w:rsidRDefault="00C02482" w:rsidP="00D9702F">
            <w:r>
              <w:t xml:space="preserve">Independent Member </w:t>
            </w:r>
          </w:p>
        </w:tc>
        <w:tc>
          <w:tcPr>
            <w:tcW w:w="3402" w:type="dxa"/>
            <w:tcBorders>
              <w:top w:val="nil"/>
              <w:left w:val="nil"/>
              <w:bottom w:val="nil"/>
              <w:right w:val="nil"/>
            </w:tcBorders>
          </w:tcPr>
          <w:p w14:paraId="3700D86D" w14:textId="5A9F972B" w:rsidR="00C02482" w:rsidRDefault="00C02482" w:rsidP="00D9702F">
            <w:r>
              <w:t>Present</w:t>
            </w:r>
          </w:p>
        </w:tc>
      </w:tr>
      <w:tr w:rsidR="0022288A" w14:paraId="07A34E3F" w14:textId="77777777" w:rsidTr="00277916">
        <w:tc>
          <w:tcPr>
            <w:tcW w:w="2263" w:type="dxa"/>
            <w:tcBorders>
              <w:top w:val="nil"/>
              <w:left w:val="nil"/>
              <w:bottom w:val="nil"/>
              <w:right w:val="nil"/>
            </w:tcBorders>
          </w:tcPr>
          <w:p w14:paraId="47B6BF7E" w14:textId="0FB3FE69" w:rsidR="0022288A" w:rsidRDefault="005A15EB" w:rsidP="00D9702F">
            <w:r>
              <w:t>Ebby Maps</w:t>
            </w:r>
          </w:p>
        </w:tc>
        <w:tc>
          <w:tcPr>
            <w:tcW w:w="3459" w:type="dxa"/>
            <w:tcBorders>
              <w:top w:val="nil"/>
              <w:left w:val="nil"/>
              <w:bottom w:val="nil"/>
              <w:right w:val="nil"/>
            </w:tcBorders>
          </w:tcPr>
          <w:p w14:paraId="48DD2774" w14:textId="24119F68" w:rsidR="0022288A" w:rsidRDefault="005A15EB" w:rsidP="00D9702F">
            <w:r>
              <w:t xml:space="preserve">Parent </w:t>
            </w:r>
            <w:r w:rsidR="0022288A">
              <w:t>Member</w:t>
            </w:r>
          </w:p>
        </w:tc>
        <w:tc>
          <w:tcPr>
            <w:tcW w:w="3402" w:type="dxa"/>
            <w:tcBorders>
              <w:top w:val="nil"/>
              <w:left w:val="nil"/>
              <w:bottom w:val="nil"/>
              <w:right w:val="nil"/>
            </w:tcBorders>
          </w:tcPr>
          <w:p w14:paraId="673F6F72" w14:textId="712F5D1A" w:rsidR="0022288A" w:rsidRDefault="0022288A" w:rsidP="00D9702F">
            <w:r>
              <w:t>Present</w:t>
            </w:r>
          </w:p>
        </w:tc>
      </w:tr>
      <w:tr w:rsidR="005A15EB" w14:paraId="2941F051" w14:textId="77777777" w:rsidTr="00277916">
        <w:tc>
          <w:tcPr>
            <w:tcW w:w="2263" w:type="dxa"/>
            <w:tcBorders>
              <w:top w:val="nil"/>
              <w:left w:val="nil"/>
              <w:bottom w:val="nil"/>
              <w:right w:val="nil"/>
            </w:tcBorders>
          </w:tcPr>
          <w:p w14:paraId="2773E547" w14:textId="14BB9EF2" w:rsidR="005A15EB" w:rsidRDefault="005A15EB" w:rsidP="00D9702F">
            <w:r>
              <w:t>Hafsa Na</w:t>
            </w:r>
            <w:r w:rsidR="00D151CE">
              <w:t>eem</w:t>
            </w:r>
          </w:p>
        </w:tc>
        <w:tc>
          <w:tcPr>
            <w:tcW w:w="3459" w:type="dxa"/>
            <w:tcBorders>
              <w:top w:val="nil"/>
              <w:left w:val="nil"/>
              <w:bottom w:val="nil"/>
              <w:right w:val="nil"/>
            </w:tcBorders>
          </w:tcPr>
          <w:p w14:paraId="242FA63E" w14:textId="562B7D27" w:rsidR="005A15EB" w:rsidRDefault="000D0E9E" w:rsidP="00D9702F">
            <w:r>
              <w:t>Student</w:t>
            </w:r>
            <w:r w:rsidR="00D151CE">
              <w:t xml:space="preserve"> Member </w:t>
            </w:r>
          </w:p>
        </w:tc>
        <w:tc>
          <w:tcPr>
            <w:tcW w:w="3402" w:type="dxa"/>
            <w:tcBorders>
              <w:top w:val="nil"/>
              <w:left w:val="nil"/>
              <w:bottom w:val="nil"/>
              <w:right w:val="nil"/>
            </w:tcBorders>
          </w:tcPr>
          <w:p w14:paraId="53095D02" w14:textId="6D6AFACF" w:rsidR="005A15EB" w:rsidRDefault="00D151CE" w:rsidP="00D9702F">
            <w:r>
              <w:t xml:space="preserve">Absent </w:t>
            </w:r>
          </w:p>
        </w:tc>
      </w:tr>
      <w:tr w:rsidR="00F75E34" w14:paraId="3C0F7800" w14:textId="77777777" w:rsidTr="00277916">
        <w:tc>
          <w:tcPr>
            <w:tcW w:w="2263" w:type="dxa"/>
            <w:tcBorders>
              <w:top w:val="nil"/>
              <w:left w:val="nil"/>
              <w:bottom w:val="nil"/>
              <w:right w:val="nil"/>
            </w:tcBorders>
          </w:tcPr>
          <w:p w14:paraId="1C713FF8" w14:textId="4978DF11" w:rsidR="00F75E34" w:rsidRDefault="00F75E34" w:rsidP="00D9702F">
            <w:r>
              <w:t>Yvonne Odai</w:t>
            </w:r>
          </w:p>
        </w:tc>
        <w:tc>
          <w:tcPr>
            <w:tcW w:w="3459" w:type="dxa"/>
            <w:tcBorders>
              <w:top w:val="nil"/>
              <w:left w:val="nil"/>
              <w:bottom w:val="nil"/>
              <w:right w:val="nil"/>
            </w:tcBorders>
          </w:tcPr>
          <w:p w14:paraId="3FAFD0AE" w14:textId="5E5E7064" w:rsidR="00F75E34" w:rsidRDefault="00920AA6" w:rsidP="00D9702F">
            <w:r>
              <w:t>Student Member</w:t>
            </w:r>
          </w:p>
        </w:tc>
        <w:tc>
          <w:tcPr>
            <w:tcW w:w="3402" w:type="dxa"/>
            <w:tcBorders>
              <w:top w:val="nil"/>
              <w:left w:val="nil"/>
              <w:bottom w:val="nil"/>
              <w:right w:val="nil"/>
            </w:tcBorders>
          </w:tcPr>
          <w:p w14:paraId="56E576E8" w14:textId="0038C8C2" w:rsidR="00F75E34" w:rsidRDefault="0015431A" w:rsidP="00D9702F">
            <w:r>
              <w:t xml:space="preserve">Absent </w:t>
            </w:r>
            <w:r w:rsidR="00920AA6">
              <w:t xml:space="preserve"> </w:t>
            </w:r>
          </w:p>
        </w:tc>
      </w:tr>
      <w:tr w:rsidR="0022288A" w14:paraId="595F93B1" w14:textId="77777777" w:rsidTr="00277916">
        <w:tc>
          <w:tcPr>
            <w:tcW w:w="2263" w:type="dxa"/>
            <w:tcBorders>
              <w:top w:val="nil"/>
              <w:left w:val="nil"/>
              <w:bottom w:val="nil"/>
              <w:right w:val="nil"/>
            </w:tcBorders>
          </w:tcPr>
          <w:p w14:paraId="15D1D349" w14:textId="3EF78548" w:rsidR="0022288A" w:rsidRDefault="008711CD" w:rsidP="00D9702F">
            <w:r>
              <w:t xml:space="preserve">Martin Rosner </w:t>
            </w:r>
            <w:r w:rsidR="0022288A">
              <w:t xml:space="preserve">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06D455C4" w:rsidR="0022288A" w:rsidRDefault="0022288A" w:rsidP="00D9702F">
            <w:r>
              <w:t xml:space="preserve">Present </w:t>
            </w:r>
          </w:p>
        </w:tc>
      </w:tr>
      <w:tr w:rsidR="00F26800" w14:paraId="6D390E4A" w14:textId="77777777" w:rsidTr="00277916">
        <w:tc>
          <w:tcPr>
            <w:tcW w:w="2263" w:type="dxa"/>
            <w:tcBorders>
              <w:top w:val="nil"/>
              <w:left w:val="nil"/>
              <w:bottom w:val="nil"/>
              <w:right w:val="nil"/>
            </w:tcBorders>
          </w:tcPr>
          <w:p w14:paraId="560490A3" w14:textId="17D42821" w:rsidR="00F26800" w:rsidRDefault="00F26800" w:rsidP="00D9702F">
            <w:r>
              <w:t>Mandeep Sahotay</w:t>
            </w:r>
          </w:p>
        </w:tc>
        <w:tc>
          <w:tcPr>
            <w:tcW w:w="3459" w:type="dxa"/>
            <w:tcBorders>
              <w:top w:val="nil"/>
              <w:left w:val="nil"/>
              <w:bottom w:val="nil"/>
              <w:right w:val="nil"/>
            </w:tcBorders>
          </w:tcPr>
          <w:p w14:paraId="082D9FAD" w14:textId="565458CC" w:rsidR="00F26800" w:rsidRDefault="00F26800" w:rsidP="00D9702F">
            <w:r>
              <w:t>Independent Member</w:t>
            </w:r>
          </w:p>
        </w:tc>
        <w:tc>
          <w:tcPr>
            <w:tcW w:w="3402" w:type="dxa"/>
            <w:tcBorders>
              <w:top w:val="nil"/>
              <w:left w:val="nil"/>
              <w:bottom w:val="nil"/>
              <w:right w:val="nil"/>
            </w:tcBorders>
          </w:tcPr>
          <w:p w14:paraId="595356E2" w14:textId="1787A8D3" w:rsidR="00F26800" w:rsidRDefault="00F26800" w:rsidP="00D9702F">
            <w:r>
              <w:t xml:space="preserve">Present </w:t>
            </w:r>
          </w:p>
        </w:tc>
      </w:tr>
      <w:tr w:rsidR="00F26800" w14:paraId="233BD95E" w14:textId="77777777" w:rsidTr="00277916">
        <w:tc>
          <w:tcPr>
            <w:tcW w:w="2263" w:type="dxa"/>
            <w:tcBorders>
              <w:top w:val="nil"/>
              <w:left w:val="nil"/>
              <w:bottom w:val="nil"/>
              <w:right w:val="nil"/>
            </w:tcBorders>
          </w:tcPr>
          <w:p w14:paraId="59E90A5F" w14:textId="54DADCF5" w:rsidR="00F26800" w:rsidRDefault="00F26800" w:rsidP="00D9702F">
            <w:r>
              <w:t xml:space="preserve">Paddy Salter </w:t>
            </w:r>
          </w:p>
        </w:tc>
        <w:tc>
          <w:tcPr>
            <w:tcW w:w="3459" w:type="dxa"/>
            <w:tcBorders>
              <w:top w:val="nil"/>
              <w:left w:val="nil"/>
              <w:bottom w:val="nil"/>
              <w:right w:val="nil"/>
            </w:tcBorders>
          </w:tcPr>
          <w:p w14:paraId="5C3FD69F" w14:textId="050597B5" w:rsidR="00F26800" w:rsidRDefault="00F26800" w:rsidP="00D9702F">
            <w:r>
              <w:t xml:space="preserve">Independent Member </w:t>
            </w:r>
          </w:p>
        </w:tc>
        <w:tc>
          <w:tcPr>
            <w:tcW w:w="3402" w:type="dxa"/>
            <w:tcBorders>
              <w:top w:val="nil"/>
              <w:left w:val="nil"/>
              <w:bottom w:val="nil"/>
              <w:right w:val="nil"/>
            </w:tcBorders>
          </w:tcPr>
          <w:p w14:paraId="1819721F" w14:textId="7D28BC04" w:rsidR="00F26800" w:rsidRDefault="00F26800" w:rsidP="00D9702F">
            <w:r>
              <w:t xml:space="preserve">Present </w:t>
            </w:r>
          </w:p>
        </w:tc>
      </w:tr>
      <w:tr w:rsidR="0022288A" w14:paraId="17B0B83E" w14:textId="77777777" w:rsidTr="00277916">
        <w:tc>
          <w:tcPr>
            <w:tcW w:w="2263" w:type="dxa"/>
            <w:tcBorders>
              <w:top w:val="nil"/>
              <w:left w:val="nil"/>
              <w:bottom w:val="nil"/>
              <w:right w:val="nil"/>
            </w:tcBorders>
          </w:tcPr>
          <w:p w14:paraId="1836A47E" w14:textId="73136E73" w:rsidR="0022288A" w:rsidRDefault="00811936" w:rsidP="00D9702F">
            <w:r>
              <w:t>Elizabeth Scott</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719BDF00" w:rsidR="0022288A" w:rsidRDefault="0022288A" w:rsidP="00D9702F">
            <w:r>
              <w:t xml:space="preserve">Present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7F7685" w14:paraId="7224EE52" w14:textId="77777777" w:rsidTr="00277916">
        <w:tc>
          <w:tcPr>
            <w:tcW w:w="2263" w:type="dxa"/>
            <w:tcBorders>
              <w:top w:val="nil"/>
              <w:left w:val="nil"/>
              <w:bottom w:val="nil"/>
              <w:right w:val="nil"/>
            </w:tcBorders>
          </w:tcPr>
          <w:p w14:paraId="72CF1221" w14:textId="46966767" w:rsidR="00B74D70" w:rsidRDefault="00FC013D" w:rsidP="000C7B5D">
            <w:r>
              <w:t>M</w:t>
            </w:r>
            <w:r w:rsidR="00790F39">
              <w:t>agdalena Johnson</w:t>
            </w:r>
            <w:r>
              <w:t xml:space="preserve"> </w:t>
            </w:r>
            <w:r w:rsidR="00DB6BFF">
              <w:t xml:space="preserve"> </w:t>
            </w:r>
          </w:p>
          <w:p w14:paraId="1D95D287" w14:textId="44CCB0EB" w:rsidR="00B74D70" w:rsidRDefault="00B74D70" w:rsidP="000C7B5D"/>
        </w:tc>
        <w:tc>
          <w:tcPr>
            <w:tcW w:w="3459" w:type="dxa"/>
            <w:tcBorders>
              <w:top w:val="nil"/>
              <w:left w:val="nil"/>
              <w:bottom w:val="nil"/>
              <w:right w:val="nil"/>
            </w:tcBorders>
          </w:tcPr>
          <w:p w14:paraId="17BA38D3" w14:textId="528387FF" w:rsidR="002819F3" w:rsidRDefault="00FC013D" w:rsidP="00C95DDB">
            <w:r>
              <w:t xml:space="preserve">Vice Principal </w:t>
            </w:r>
            <w:r w:rsidR="00790F39">
              <w:t>Student</w:t>
            </w:r>
            <w:r w:rsidR="007F7685">
              <w:t xml:space="preserve"> </w:t>
            </w:r>
            <w:r w:rsidR="00AC3898">
              <w:t xml:space="preserve">Achievement &amp; Progress </w:t>
            </w:r>
            <w:r w:rsidR="00B74D70">
              <w:t xml:space="preserve"> </w:t>
            </w:r>
          </w:p>
        </w:tc>
        <w:tc>
          <w:tcPr>
            <w:tcW w:w="3402" w:type="dxa"/>
            <w:tcBorders>
              <w:top w:val="nil"/>
              <w:left w:val="nil"/>
              <w:bottom w:val="nil"/>
              <w:right w:val="nil"/>
            </w:tcBorders>
          </w:tcPr>
          <w:p w14:paraId="5E22A51B" w14:textId="16C716A7" w:rsidR="007F7685" w:rsidRDefault="007F7685" w:rsidP="008711CD">
            <w:r>
              <w:t>Present</w:t>
            </w:r>
          </w:p>
        </w:tc>
      </w:tr>
      <w:tr w:rsidR="00F4522D" w14:paraId="4E9524B3" w14:textId="77777777" w:rsidTr="00277916">
        <w:tc>
          <w:tcPr>
            <w:tcW w:w="2263" w:type="dxa"/>
            <w:tcBorders>
              <w:top w:val="nil"/>
              <w:left w:val="nil"/>
              <w:bottom w:val="nil"/>
              <w:right w:val="nil"/>
            </w:tcBorders>
          </w:tcPr>
          <w:p w14:paraId="3547B73C" w14:textId="77777777" w:rsidR="00F4522D" w:rsidRDefault="00F4522D" w:rsidP="000C7B5D">
            <w:r>
              <w:t>Robin Jones</w:t>
            </w:r>
          </w:p>
          <w:p w14:paraId="266F99CD" w14:textId="0AFAAE4C" w:rsidR="00466803" w:rsidRDefault="00466803" w:rsidP="000C7B5D">
            <w:r>
              <w:t>Martin Reed</w:t>
            </w:r>
          </w:p>
        </w:tc>
        <w:tc>
          <w:tcPr>
            <w:tcW w:w="3459" w:type="dxa"/>
            <w:tcBorders>
              <w:top w:val="nil"/>
              <w:left w:val="nil"/>
              <w:bottom w:val="nil"/>
              <w:right w:val="nil"/>
            </w:tcBorders>
          </w:tcPr>
          <w:p w14:paraId="07443088" w14:textId="77777777" w:rsidR="00F4522D" w:rsidRDefault="00F4522D" w:rsidP="000C7B5D">
            <w:r>
              <w:t xml:space="preserve">Clerk to the Corporation </w:t>
            </w:r>
          </w:p>
          <w:p w14:paraId="226C024D" w14:textId="14D8CB04" w:rsidR="00466803" w:rsidRDefault="0015431A" w:rsidP="000C7B5D">
            <w:r>
              <w:t xml:space="preserve">Assistant Principal Student Services &amp; Human Resources </w:t>
            </w:r>
            <w:r w:rsidR="00466803">
              <w:t xml:space="preserve"> </w:t>
            </w:r>
          </w:p>
        </w:tc>
        <w:tc>
          <w:tcPr>
            <w:tcW w:w="3402" w:type="dxa"/>
            <w:tcBorders>
              <w:top w:val="nil"/>
              <w:left w:val="nil"/>
              <w:bottom w:val="nil"/>
              <w:right w:val="nil"/>
            </w:tcBorders>
          </w:tcPr>
          <w:p w14:paraId="3F47F556" w14:textId="77777777" w:rsidR="00F4522D" w:rsidRDefault="00F4522D" w:rsidP="000C7B5D">
            <w:r>
              <w:t xml:space="preserve">Present </w:t>
            </w:r>
          </w:p>
          <w:p w14:paraId="24A0F9A0" w14:textId="07294F51" w:rsidR="00E72B8D" w:rsidRDefault="00466803" w:rsidP="000C7B5D">
            <w:r>
              <w:t>Present</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0A25AAE3" w14:textId="77777777" w:rsidR="008711CD" w:rsidRDefault="008711CD" w:rsidP="008711CD">
      <w:pPr>
        <w:rPr>
          <w:b/>
          <w:bCs/>
        </w:rPr>
      </w:pPr>
    </w:p>
    <w:p w14:paraId="6219736C" w14:textId="185DC559" w:rsidR="008711CD" w:rsidRPr="00D87DF6" w:rsidRDefault="008711CD" w:rsidP="008711CD">
      <w:pPr>
        <w:rPr>
          <w:b/>
          <w:bCs/>
        </w:rPr>
      </w:pPr>
      <w:r>
        <w:rPr>
          <w:b/>
          <w:bCs/>
        </w:rPr>
        <w:t>1</w:t>
      </w:r>
      <w:r w:rsidRPr="00D87DF6">
        <w:rPr>
          <w:b/>
          <w:bCs/>
        </w:rPr>
        <w:tab/>
      </w:r>
      <w:r>
        <w:rPr>
          <w:b/>
          <w:bCs/>
        </w:rPr>
        <w:t xml:space="preserve">MEMBERSHIP OF THE </w:t>
      </w:r>
      <w:r w:rsidR="00466803">
        <w:rPr>
          <w:b/>
          <w:bCs/>
        </w:rPr>
        <w:t xml:space="preserve">CURRICULUM, QUALITY &amp; ENGAGEMENT </w:t>
      </w:r>
      <w:r>
        <w:rPr>
          <w:b/>
          <w:bCs/>
        </w:rPr>
        <w:t xml:space="preserve">COMMITTEE </w:t>
      </w:r>
      <w:r w:rsidRPr="00D87DF6">
        <w:rPr>
          <w:b/>
          <w:bCs/>
        </w:rPr>
        <w:t xml:space="preserve"> </w:t>
      </w:r>
    </w:p>
    <w:p w14:paraId="63C6563D" w14:textId="50777D8E" w:rsidR="008711CD" w:rsidRDefault="008711CD" w:rsidP="008711CD">
      <w:pPr>
        <w:ind w:left="737"/>
      </w:pPr>
      <w:r>
        <w:t xml:space="preserve">The Committee NOTED the membership of the </w:t>
      </w:r>
      <w:r w:rsidR="00466803">
        <w:t xml:space="preserve">Curriculum, Quality </w:t>
      </w:r>
      <w:r>
        <w:t xml:space="preserve">&amp; </w:t>
      </w:r>
      <w:r w:rsidR="00466803">
        <w:t xml:space="preserve">Engagement </w:t>
      </w:r>
      <w:r>
        <w:t xml:space="preserve"> Committee as determined by the Corporation on </w:t>
      </w:r>
      <w:r w:rsidR="00C95DDB">
        <w:t>6</w:t>
      </w:r>
      <w:r>
        <w:t xml:space="preserve"> October 202</w:t>
      </w:r>
      <w:r w:rsidR="00C95DDB">
        <w:t>1</w:t>
      </w:r>
      <w:r>
        <w:t>:</w:t>
      </w:r>
    </w:p>
    <w:p w14:paraId="43259FF3" w14:textId="3070D3C9" w:rsidR="008711CD" w:rsidRDefault="00F26800" w:rsidP="000147C0">
      <w:pPr>
        <w:pStyle w:val="ListParagraph"/>
        <w:numPr>
          <w:ilvl w:val="0"/>
          <w:numId w:val="2"/>
        </w:numPr>
      </w:pPr>
      <w:r>
        <w:t>Julia Shelton</w:t>
      </w:r>
      <w:r w:rsidR="008711CD" w:rsidRPr="008711CD">
        <w:t xml:space="preserve"> (Chair)</w:t>
      </w:r>
    </w:p>
    <w:p w14:paraId="2FA2E7D9" w14:textId="35567177" w:rsidR="00C95DDB" w:rsidRDefault="00C95DDB" w:rsidP="000147C0">
      <w:pPr>
        <w:pStyle w:val="ListParagraph"/>
        <w:numPr>
          <w:ilvl w:val="0"/>
          <w:numId w:val="2"/>
        </w:numPr>
      </w:pPr>
      <w:r>
        <w:t xml:space="preserve">Fiona Clarke </w:t>
      </w:r>
    </w:p>
    <w:p w14:paraId="613AAE62" w14:textId="7C125241" w:rsidR="008711CD" w:rsidRDefault="008711CD" w:rsidP="000147C0">
      <w:pPr>
        <w:pStyle w:val="ListParagraph"/>
        <w:numPr>
          <w:ilvl w:val="0"/>
          <w:numId w:val="2"/>
        </w:numPr>
      </w:pPr>
      <w:r>
        <w:t>Mandeep Gill</w:t>
      </w:r>
    </w:p>
    <w:p w14:paraId="65EA8A49" w14:textId="19181C8E" w:rsidR="00F26800" w:rsidRDefault="00283993" w:rsidP="000147C0">
      <w:pPr>
        <w:pStyle w:val="ListParagraph"/>
        <w:numPr>
          <w:ilvl w:val="0"/>
          <w:numId w:val="2"/>
        </w:numPr>
      </w:pPr>
      <w:r>
        <w:t>Jane Lofthouse</w:t>
      </w:r>
    </w:p>
    <w:p w14:paraId="65FB85B7" w14:textId="10AAD24F" w:rsidR="00283993" w:rsidRDefault="00283993" w:rsidP="000147C0">
      <w:pPr>
        <w:pStyle w:val="ListParagraph"/>
        <w:numPr>
          <w:ilvl w:val="0"/>
          <w:numId w:val="2"/>
        </w:numPr>
      </w:pPr>
      <w:r>
        <w:t>Ebby Maps</w:t>
      </w:r>
    </w:p>
    <w:p w14:paraId="7B20B74E" w14:textId="628AC9F2" w:rsidR="00283993" w:rsidRDefault="00283993" w:rsidP="000147C0">
      <w:pPr>
        <w:pStyle w:val="ListParagraph"/>
        <w:numPr>
          <w:ilvl w:val="0"/>
          <w:numId w:val="2"/>
        </w:numPr>
      </w:pPr>
      <w:r>
        <w:t>Hafsa</w:t>
      </w:r>
      <w:r w:rsidR="003963B1">
        <w:t xml:space="preserve"> Naeem</w:t>
      </w:r>
    </w:p>
    <w:p w14:paraId="0CC1E17A" w14:textId="4637AF16" w:rsidR="00EF411E" w:rsidRDefault="00EF411E" w:rsidP="000147C0">
      <w:pPr>
        <w:pStyle w:val="ListParagraph"/>
        <w:numPr>
          <w:ilvl w:val="0"/>
          <w:numId w:val="2"/>
        </w:numPr>
      </w:pPr>
      <w:r>
        <w:t>Yvonne Odai</w:t>
      </w:r>
    </w:p>
    <w:p w14:paraId="68795691" w14:textId="77777777" w:rsidR="008711CD" w:rsidRDefault="008711CD" w:rsidP="000147C0">
      <w:pPr>
        <w:pStyle w:val="ListParagraph"/>
        <w:numPr>
          <w:ilvl w:val="0"/>
          <w:numId w:val="2"/>
        </w:numPr>
      </w:pPr>
      <w:r>
        <w:t>Martin Rosner</w:t>
      </w:r>
    </w:p>
    <w:p w14:paraId="04E03963" w14:textId="77777777" w:rsidR="00EF411E" w:rsidRDefault="00EF411E" w:rsidP="000147C0">
      <w:pPr>
        <w:pStyle w:val="ListParagraph"/>
        <w:numPr>
          <w:ilvl w:val="0"/>
          <w:numId w:val="2"/>
        </w:numPr>
      </w:pPr>
      <w:r>
        <w:t>Mandeep Sahotay</w:t>
      </w:r>
    </w:p>
    <w:p w14:paraId="73198976" w14:textId="77777777" w:rsidR="00DA1084" w:rsidRDefault="00EF411E" w:rsidP="000147C0">
      <w:pPr>
        <w:pStyle w:val="ListParagraph"/>
        <w:numPr>
          <w:ilvl w:val="0"/>
          <w:numId w:val="2"/>
        </w:numPr>
      </w:pPr>
      <w:r>
        <w:t>Paddy Salter</w:t>
      </w:r>
    </w:p>
    <w:p w14:paraId="4E08D94B" w14:textId="40AC9733" w:rsidR="008711CD" w:rsidRDefault="00DA1084" w:rsidP="000147C0">
      <w:pPr>
        <w:pStyle w:val="ListParagraph"/>
        <w:numPr>
          <w:ilvl w:val="0"/>
          <w:numId w:val="2"/>
        </w:numPr>
      </w:pPr>
      <w:r>
        <w:t>Elizabeth Scott</w:t>
      </w:r>
      <w:r w:rsidR="008711CD">
        <w:t xml:space="preserve"> </w:t>
      </w:r>
    </w:p>
    <w:p w14:paraId="68DCDDB1" w14:textId="7C932ED3" w:rsidR="00E02052" w:rsidRPr="008711CD" w:rsidRDefault="00E02052" w:rsidP="00E02052">
      <w:pPr>
        <w:ind w:left="737"/>
      </w:pPr>
      <w:r>
        <w:t xml:space="preserve">As this was the first meeting </w:t>
      </w:r>
      <w:r w:rsidR="003963B1">
        <w:t xml:space="preserve">of the Committee for </w:t>
      </w:r>
      <w:r w:rsidR="00E37217">
        <w:t xml:space="preserve">2 </w:t>
      </w:r>
      <w:r w:rsidR="0071016F">
        <w:t xml:space="preserve">of the </w:t>
      </w:r>
      <w:r w:rsidR="00E37217">
        <w:t xml:space="preserve">Members </w:t>
      </w:r>
      <w:r>
        <w:t xml:space="preserve">all </w:t>
      </w:r>
      <w:r w:rsidR="00707D2D">
        <w:t xml:space="preserve">those </w:t>
      </w:r>
      <w:r>
        <w:t>present introduced themselves.</w:t>
      </w:r>
    </w:p>
    <w:p w14:paraId="2AD214D1" w14:textId="1F9999FF" w:rsidR="00CC23A2" w:rsidRPr="00D87DF6" w:rsidRDefault="00DA6641" w:rsidP="00CC23A2">
      <w:pPr>
        <w:rPr>
          <w:b/>
          <w:bCs/>
        </w:rPr>
      </w:pPr>
      <w:bookmarkStart w:id="0" w:name="_Hlk55901175"/>
      <w:r>
        <w:rPr>
          <w:b/>
          <w:bCs/>
        </w:rPr>
        <w:t>2</w:t>
      </w:r>
      <w:r w:rsidR="00CC23A2" w:rsidRPr="00D87DF6">
        <w:rPr>
          <w:b/>
          <w:bCs/>
        </w:rPr>
        <w:tab/>
        <w:t xml:space="preserve">APOLOGIES FOR ABSENCE </w:t>
      </w:r>
    </w:p>
    <w:p w14:paraId="35DC0B25" w14:textId="0393CE9B" w:rsidR="00725BE4" w:rsidRDefault="00CC23A2" w:rsidP="00DA6641">
      <w:pPr>
        <w:ind w:left="737"/>
      </w:pPr>
      <w:r>
        <w:t>The Co</w:t>
      </w:r>
      <w:r w:rsidR="006F2440">
        <w:t>mmittee</w:t>
      </w:r>
      <w:r>
        <w:t xml:space="preserve"> </w:t>
      </w:r>
      <w:bookmarkEnd w:id="0"/>
      <w:r>
        <w:t xml:space="preserve">NOTED </w:t>
      </w:r>
      <w:r w:rsidR="00FC013D">
        <w:t xml:space="preserve">that </w:t>
      </w:r>
      <w:r w:rsidR="00E37217">
        <w:t xml:space="preserve">Fiona Clarke </w:t>
      </w:r>
      <w:r w:rsidR="000B3082">
        <w:t xml:space="preserve">had </w:t>
      </w:r>
      <w:r w:rsidR="00E37217">
        <w:t xml:space="preserve">a </w:t>
      </w:r>
      <w:r w:rsidR="000B3082">
        <w:t>College commitment</w:t>
      </w:r>
      <w:r w:rsidR="00E37217">
        <w:t xml:space="preserve"> arranged before she was</w:t>
      </w:r>
      <w:r w:rsidR="006F2440">
        <w:t xml:space="preserve"> appointed to serve on the Committee</w:t>
      </w:r>
      <w:r w:rsidR="000B3082">
        <w:t xml:space="preserve"> and, therefore, w</w:t>
      </w:r>
      <w:r w:rsidR="006F2440">
        <w:t>as</w:t>
      </w:r>
      <w:r w:rsidR="000B3082">
        <w:t xml:space="preserve"> unable to attend </w:t>
      </w:r>
      <w:r w:rsidR="00584FA4">
        <w:t>on this occasion.</w:t>
      </w:r>
      <w:r w:rsidR="00DA6641">
        <w:t xml:space="preserve"> </w:t>
      </w:r>
    </w:p>
    <w:p w14:paraId="6F1B0A13" w14:textId="030AE667" w:rsidR="006F2440" w:rsidRDefault="003E3507" w:rsidP="00DA6641">
      <w:pPr>
        <w:ind w:left="737"/>
      </w:pPr>
      <w:r>
        <w:t>Elizabeth</w:t>
      </w:r>
      <w:r w:rsidR="006F2440">
        <w:t xml:space="preserve"> Scott had </w:t>
      </w:r>
      <w:r>
        <w:t xml:space="preserve">a business commitment but planned to join the meeting at 10am. </w:t>
      </w:r>
    </w:p>
    <w:p w14:paraId="1FFA4AE9" w14:textId="77777777" w:rsidR="003E3507" w:rsidRDefault="003E3507" w:rsidP="00DA6641">
      <w:pPr>
        <w:ind w:left="737"/>
      </w:pPr>
    </w:p>
    <w:p w14:paraId="1E0BC3D9" w14:textId="6B698435" w:rsidR="00CC23A2" w:rsidRPr="00D87DF6" w:rsidRDefault="00DA6641" w:rsidP="00CC23A2">
      <w:pPr>
        <w:rPr>
          <w:b/>
          <w:bCs/>
        </w:rPr>
      </w:pPr>
      <w:r>
        <w:rPr>
          <w:b/>
          <w:bCs/>
        </w:rPr>
        <w:t>3</w:t>
      </w:r>
      <w:r w:rsidR="00CC23A2" w:rsidRPr="00D87DF6">
        <w:rPr>
          <w:b/>
          <w:bCs/>
        </w:rPr>
        <w:tab/>
        <w:t xml:space="preserve">DECLARATION OF INTERESTS </w:t>
      </w:r>
    </w:p>
    <w:p w14:paraId="44652F27" w14:textId="57C4F93F" w:rsidR="00CC23A2" w:rsidRDefault="00CC23A2" w:rsidP="00CC23A2">
      <w:pPr>
        <w:ind w:left="737"/>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p>
    <w:p w14:paraId="3C78F42A" w14:textId="2741B785" w:rsidR="00D87DF6" w:rsidRPr="00D87DF6" w:rsidRDefault="00DA6641" w:rsidP="00EA06EF">
      <w:pPr>
        <w:ind w:left="720" w:hanging="720"/>
        <w:rPr>
          <w:b/>
          <w:bCs/>
        </w:rPr>
      </w:pPr>
      <w:bookmarkStart w:id="1" w:name="_Hlk54272196"/>
      <w:r>
        <w:rPr>
          <w:b/>
          <w:bCs/>
        </w:rPr>
        <w:t>4</w:t>
      </w:r>
      <w:r w:rsidR="00501B7E" w:rsidRPr="00D87DF6">
        <w:rPr>
          <w:b/>
          <w:bCs/>
        </w:rPr>
        <w:tab/>
      </w:r>
      <w:bookmarkStart w:id="2" w:name="_Hlk20397122"/>
      <w:bookmarkStart w:id="3" w:name="_Hlk42502548"/>
      <w:r w:rsidRPr="00DA6641">
        <w:rPr>
          <w:b/>
          <w:bCs/>
        </w:rPr>
        <w:t xml:space="preserve">APPOINTMENT OF VICE CHAIR OF THE </w:t>
      </w:r>
      <w:r w:rsidR="00446CF4">
        <w:rPr>
          <w:b/>
          <w:bCs/>
        </w:rPr>
        <w:t xml:space="preserve">CURRICULUM, QUALITY &amp; ENGAGEMENT </w:t>
      </w:r>
      <w:r w:rsidRPr="00DA6641">
        <w:rPr>
          <w:b/>
          <w:bCs/>
        </w:rPr>
        <w:t xml:space="preserve"> COMMITTEE – 202</w:t>
      </w:r>
      <w:r w:rsidR="00DB5F3B">
        <w:rPr>
          <w:b/>
          <w:bCs/>
        </w:rPr>
        <w:t>1</w:t>
      </w:r>
      <w:r w:rsidRPr="00DA6641">
        <w:rPr>
          <w:b/>
          <w:bCs/>
        </w:rPr>
        <w:t>/2</w:t>
      </w:r>
      <w:r w:rsidR="00DB5F3B">
        <w:rPr>
          <w:b/>
          <w:bCs/>
        </w:rPr>
        <w:t>2</w:t>
      </w:r>
      <w:r w:rsidR="001C4ED5">
        <w:rPr>
          <w:b/>
          <w:bCs/>
        </w:rPr>
        <w:t xml:space="preserve"> </w:t>
      </w:r>
      <w:r w:rsidR="00D87DF6" w:rsidRPr="00D87DF6">
        <w:rPr>
          <w:b/>
          <w:bCs/>
        </w:rPr>
        <w:t xml:space="preserve"> </w:t>
      </w:r>
    </w:p>
    <w:p w14:paraId="18431C6D" w14:textId="24F5E165" w:rsidR="00D87DF6" w:rsidRDefault="00DB5F3B" w:rsidP="00195CFA">
      <w:pPr>
        <w:ind w:left="737"/>
      </w:pPr>
      <w:r>
        <w:t xml:space="preserve">Jane Lofthouse </w:t>
      </w:r>
      <w:r w:rsidR="00DA6641">
        <w:t xml:space="preserve">was appointed as Vice Chair of the </w:t>
      </w:r>
      <w:r w:rsidR="007375DE">
        <w:t xml:space="preserve">Curriculum, Quality &amp; Engagement </w:t>
      </w:r>
      <w:r w:rsidR="00DA6641">
        <w:t xml:space="preserve"> Committee for the year 202</w:t>
      </w:r>
      <w:r>
        <w:t>1</w:t>
      </w:r>
      <w:r w:rsidR="00DA6641">
        <w:t>/2</w:t>
      </w:r>
      <w:r>
        <w:t>2</w:t>
      </w:r>
      <w:r w:rsidR="00DA6641">
        <w:t xml:space="preserve">. </w:t>
      </w:r>
      <w:r w:rsidR="005001F1">
        <w:t xml:space="preserve"> </w:t>
      </w:r>
      <w:r w:rsidR="00EA06EF">
        <w:t xml:space="preserve"> </w:t>
      </w:r>
      <w:bookmarkEnd w:id="2"/>
      <w:r w:rsidR="006C02AF">
        <w:t xml:space="preserve"> </w:t>
      </w:r>
    </w:p>
    <w:p w14:paraId="373D0962" w14:textId="31D22E61" w:rsidR="00411463" w:rsidRPr="00E9305E" w:rsidRDefault="00DA6641" w:rsidP="00411463">
      <w:pPr>
        <w:ind w:left="720" w:hanging="720"/>
        <w:rPr>
          <w:b/>
          <w:bCs/>
        </w:rPr>
      </w:pPr>
      <w:bookmarkStart w:id="4" w:name="_Hlk29990539"/>
      <w:r>
        <w:rPr>
          <w:b/>
          <w:bCs/>
        </w:rPr>
        <w:t>5</w:t>
      </w:r>
      <w:r w:rsidR="00411463" w:rsidRPr="00E9305E">
        <w:rPr>
          <w:b/>
          <w:bCs/>
        </w:rPr>
        <w:tab/>
      </w:r>
      <w:r w:rsidR="00F57816">
        <w:rPr>
          <w:b/>
          <w:bCs/>
        </w:rPr>
        <w:t xml:space="preserve">ENGAGEMENT WITH THE STUDENT MEMBERS </w:t>
      </w:r>
      <w:r>
        <w:rPr>
          <w:b/>
          <w:bCs/>
        </w:rPr>
        <w:t xml:space="preserve"> </w:t>
      </w:r>
      <w:r w:rsidR="00411463">
        <w:rPr>
          <w:b/>
          <w:bCs/>
        </w:rPr>
        <w:t xml:space="preserve"> </w:t>
      </w:r>
      <w:r w:rsidR="00411463" w:rsidRPr="00E9305E">
        <w:rPr>
          <w:b/>
          <w:bCs/>
        </w:rPr>
        <w:t xml:space="preserve">  </w:t>
      </w:r>
    </w:p>
    <w:p w14:paraId="106D3548" w14:textId="66E84DAF" w:rsidR="007D2025" w:rsidRDefault="00411463" w:rsidP="00101547">
      <w:pPr>
        <w:ind w:left="737"/>
      </w:pPr>
      <w:r>
        <w:t xml:space="preserve">The </w:t>
      </w:r>
      <w:r w:rsidR="00F57816">
        <w:t xml:space="preserve">Chair of the </w:t>
      </w:r>
      <w:r w:rsidR="006B0AA8">
        <w:t>Co</w:t>
      </w:r>
      <w:r w:rsidR="00DA6641">
        <w:t xml:space="preserve">mmittee </w:t>
      </w:r>
      <w:r w:rsidR="00F57816">
        <w:t xml:space="preserve">noted that </w:t>
      </w:r>
      <w:r w:rsidR="008B3814">
        <w:t xml:space="preserve">neither of the Student Members were present which was disappointing given the importance for the Committee to </w:t>
      </w:r>
      <w:r w:rsidR="007D2025">
        <w:t>hear</w:t>
      </w:r>
      <w:r w:rsidR="008B3814">
        <w:t xml:space="preserve"> directly </w:t>
      </w:r>
      <w:r w:rsidR="007E2788">
        <w:t xml:space="preserve">what learners thought of the </w:t>
      </w:r>
      <w:r w:rsidR="007D2025">
        <w:t>various</w:t>
      </w:r>
      <w:r w:rsidR="007E2788">
        <w:t xml:space="preserve"> issues considered by the Committee. The question posed </w:t>
      </w:r>
      <w:r w:rsidR="007D2025">
        <w:t>–</w:t>
      </w:r>
      <w:r w:rsidR="007E2788">
        <w:t xml:space="preserve"> </w:t>
      </w:r>
      <w:r w:rsidR="007D2025">
        <w:t xml:space="preserve">what could be done to improve on the current level of engagement with the Student Members? </w:t>
      </w:r>
    </w:p>
    <w:p w14:paraId="3F4D6341" w14:textId="24BCA37C" w:rsidR="00801950" w:rsidRDefault="006044A8" w:rsidP="00101547">
      <w:pPr>
        <w:ind w:left="737"/>
      </w:pPr>
      <w:r>
        <w:t xml:space="preserve">The Chair of the Corporation reported that he was due to have a </w:t>
      </w:r>
      <w:r w:rsidR="00801950">
        <w:t>discussion</w:t>
      </w:r>
      <w:r w:rsidR="00BE036C">
        <w:t xml:space="preserve"> </w:t>
      </w:r>
      <w:r w:rsidR="00801950">
        <w:t>immediately</w:t>
      </w:r>
      <w:r w:rsidR="00BE036C">
        <w:t xml:space="preserve"> after the end of this meeting with the </w:t>
      </w:r>
      <w:r w:rsidR="00801950">
        <w:t>President of the Students’ Union who also served as a Student Member on the Corporation and this Committee.</w:t>
      </w:r>
    </w:p>
    <w:p w14:paraId="1CE40A2B" w14:textId="0C451231" w:rsidR="00133E3D" w:rsidRDefault="00A06DA7" w:rsidP="00101547">
      <w:pPr>
        <w:ind w:left="737"/>
      </w:pPr>
      <w:r>
        <w:t xml:space="preserve">The intention was to support the Student Members </w:t>
      </w:r>
      <w:r w:rsidR="00E92B61">
        <w:t xml:space="preserve">to </w:t>
      </w:r>
      <w:r>
        <w:t xml:space="preserve">engage more actively in the </w:t>
      </w:r>
      <w:r w:rsidR="00133E3D">
        <w:t xml:space="preserve">discussions at both the Corporation and this Committee. </w:t>
      </w:r>
    </w:p>
    <w:p w14:paraId="27F4AA7E" w14:textId="3BFCD635" w:rsidR="0015431A" w:rsidRDefault="00133E3D" w:rsidP="00101547">
      <w:pPr>
        <w:ind w:left="737"/>
      </w:pPr>
      <w:r>
        <w:t xml:space="preserve">It was suggested that </w:t>
      </w:r>
      <w:r w:rsidR="004B34D8">
        <w:t xml:space="preserve">the </w:t>
      </w:r>
      <w:r w:rsidR="00A43FE4">
        <w:t>attendance</w:t>
      </w:r>
      <w:r>
        <w:t xml:space="preserve"> of one or two </w:t>
      </w:r>
      <w:r w:rsidR="004B34D8">
        <w:t xml:space="preserve">Corporation </w:t>
      </w:r>
      <w:r>
        <w:t xml:space="preserve">Members at meetings </w:t>
      </w:r>
      <w:r w:rsidR="001D3834">
        <w:t xml:space="preserve">of the Students’ Union and the Student </w:t>
      </w:r>
      <w:r w:rsidR="007C6C71">
        <w:t xml:space="preserve">Council </w:t>
      </w:r>
      <w:r w:rsidR="001D3834">
        <w:t xml:space="preserve">may </w:t>
      </w:r>
      <w:r w:rsidR="00C865B7">
        <w:t xml:space="preserve">enhance the links and communication. The Assistant Principal Student </w:t>
      </w:r>
      <w:r w:rsidR="0015431A">
        <w:t>Services</w:t>
      </w:r>
      <w:r w:rsidR="00C865B7">
        <w:t xml:space="preserve"> &amp; Human Resources was asked to </w:t>
      </w:r>
      <w:r w:rsidR="0015431A">
        <w:t>facilitate</w:t>
      </w:r>
      <w:r w:rsidR="00C865B7">
        <w:t xml:space="preserve"> </w:t>
      </w:r>
      <w:r w:rsidR="005E6D81">
        <w:t xml:space="preserve">contact between Corporation Members and the students and their </w:t>
      </w:r>
      <w:r w:rsidR="002059B1">
        <w:t>various</w:t>
      </w:r>
      <w:r w:rsidR="007C6C71">
        <w:t xml:space="preserve"> </w:t>
      </w:r>
      <w:r w:rsidR="002059B1">
        <w:t xml:space="preserve">groups and </w:t>
      </w:r>
      <w:r w:rsidR="0015431A">
        <w:t>structures.</w:t>
      </w:r>
    </w:p>
    <w:p w14:paraId="06BA56E1" w14:textId="500D8A54" w:rsidR="004B34D8" w:rsidRDefault="004B34D8" w:rsidP="00101547">
      <w:pPr>
        <w:ind w:left="737"/>
      </w:pPr>
      <w:r>
        <w:t xml:space="preserve">The Principal &amp; Chief Executive </w:t>
      </w:r>
      <w:r w:rsidR="00210423">
        <w:t xml:space="preserve">confirmed that there was an open invitation to the Student Members to meet with him and other members of the Executive to address issues and support them to prepare for Corporation and this Committee. </w:t>
      </w:r>
    </w:p>
    <w:p w14:paraId="3845C52B" w14:textId="250E4608" w:rsidR="00210423" w:rsidRDefault="00210423" w:rsidP="00101547">
      <w:pPr>
        <w:ind w:left="737"/>
      </w:pPr>
      <w:r>
        <w:t xml:space="preserve">The Committee </w:t>
      </w:r>
      <w:r w:rsidR="000A2064">
        <w:t xml:space="preserve">AGREED to look forward to hearing developments at the next meeting by which time it was hoped that there would be a </w:t>
      </w:r>
      <w:r w:rsidR="00BC5BFD">
        <w:t xml:space="preserve">number of engagements with the Student Members. </w:t>
      </w:r>
    </w:p>
    <w:p w14:paraId="0D9A1C63" w14:textId="0387BB49" w:rsidR="00450676" w:rsidRDefault="00450676" w:rsidP="00450676">
      <w:pPr>
        <w:ind w:left="720" w:hanging="720"/>
        <w:rPr>
          <w:b/>
          <w:bCs/>
        </w:rPr>
      </w:pPr>
      <w:bookmarkStart w:id="5" w:name="_Hlk89768477"/>
      <w:r>
        <w:rPr>
          <w:b/>
          <w:bCs/>
        </w:rPr>
        <w:t>6</w:t>
      </w:r>
      <w:r>
        <w:rPr>
          <w:b/>
          <w:bCs/>
        </w:rPr>
        <w:tab/>
        <w:t xml:space="preserve">MINUTES OF THE MEETING OF THE CURRICULUM, QUALITY &amp; </w:t>
      </w:r>
      <w:r w:rsidR="00CF3423">
        <w:rPr>
          <w:b/>
          <w:bCs/>
        </w:rPr>
        <w:t>ENGAGEMENT</w:t>
      </w:r>
      <w:r>
        <w:rPr>
          <w:b/>
          <w:bCs/>
        </w:rPr>
        <w:t xml:space="preserve"> COMMITTEE HELD ON </w:t>
      </w:r>
      <w:r w:rsidR="00303D45">
        <w:rPr>
          <w:b/>
          <w:bCs/>
        </w:rPr>
        <w:t xml:space="preserve">17 JUNE 2021 </w:t>
      </w:r>
      <w:r>
        <w:rPr>
          <w:b/>
          <w:bCs/>
        </w:rPr>
        <w:t xml:space="preserve">     </w:t>
      </w:r>
    </w:p>
    <w:p w14:paraId="521D01B6" w14:textId="5ABA0060" w:rsidR="00450676" w:rsidRDefault="00450676" w:rsidP="00450676">
      <w:pPr>
        <w:ind w:left="737"/>
      </w:pPr>
      <w:r>
        <w:t xml:space="preserve">The </w:t>
      </w:r>
      <w:r w:rsidR="00303D45">
        <w:t xml:space="preserve">Minutes </w:t>
      </w:r>
      <w:r w:rsidR="00CF3423">
        <w:t xml:space="preserve">of the meeting of the Curriculum, Quality &amp; Engagement </w:t>
      </w:r>
      <w:r>
        <w:t>Committee</w:t>
      </w:r>
      <w:r w:rsidR="00CF3423">
        <w:t xml:space="preserve"> </w:t>
      </w:r>
      <w:r w:rsidR="002E0835">
        <w:t xml:space="preserve">held on 17 June 2021 were agreed to be a correct record subject to </w:t>
      </w:r>
      <w:r w:rsidR="0023619C">
        <w:t xml:space="preserve">an amendment to </w:t>
      </w:r>
      <w:r w:rsidR="006B6A9F">
        <w:t xml:space="preserve">the end of item 11 </w:t>
      </w:r>
      <w:r w:rsidR="0023619C">
        <w:t>which would now read as follows:</w:t>
      </w:r>
    </w:p>
    <w:p w14:paraId="0A20E9B2" w14:textId="77777777" w:rsidR="006B6A9F" w:rsidRPr="006B6A9F" w:rsidRDefault="006B6A9F" w:rsidP="00D078C6">
      <w:pPr>
        <w:pStyle w:val="NormalWeb"/>
        <w:spacing w:before="0" w:beforeAutospacing="0" w:after="0" w:afterAutospacing="0"/>
        <w:ind w:left="1440"/>
        <w:rPr>
          <w:sz w:val="22"/>
          <w:szCs w:val="22"/>
        </w:rPr>
      </w:pPr>
      <w:r w:rsidRPr="006B6A9F">
        <w:rPr>
          <w:rFonts w:ascii="Calibri" w:hAnsi="Calibri" w:cs="Calibri"/>
          <w:sz w:val="22"/>
          <w:szCs w:val="22"/>
        </w:rPr>
        <w:t>The Committee AGREED following discussion:</w:t>
      </w:r>
    </w:p>
    <w:p w14:paraId="2BB93B92" w14:textId="77777777" w:rsidR="00EE5A63" w:rsidRDefault="006B6A9F" w:rsidP="00D078C6">
      <w:pPr>
        <w:pStyle w:val="NormalWeb"/>
        <w:spacing w:before="0" w:beforeAutospacing="0" w:after="0" w:afterAutospacing="0"/>
        <w:ind w:left="1474"/>
        <w:rPr>
          <w:rFonts w:ascii="Calibri" w:hAnsi="Calibri" w:cs="Calibri"/>
          <w:sz w:val="22"/>
          <w:szCs w:val="22"/>
        </w:rPr>
      </w:pPr>
      <w:r w:rsidRPr="006B6A9F">
        <w:rPr>
          <w:rFonts w:ascii="Calibri" w:hAnsi="Calibri" w:cs="Calibri"/>
          <w:sz w:val="22"/>
          <w:szCs w:val="22"/>
        </w:rPr>
        <w:t>1.     </w:t>
      </w:r>
      <w:r w:rsidRPr="006B6A9F">
        <w:rPr>
          <w:sz w:val="22"/>
          <w:szCs w:val="22"/>
        </w:rPr>
        <w:t xml:space="preserve"> </w:t>
      </w:r>
      <w:r w:rsidRPr="006B6A9F">
        <w:rPr>
          <w:rFonts w:ascii="Calibri" w:hAnsi="Calibri" w:cs="Calibri"/>
          <w:sz w:val="22"/>
          <w:szCs w:val="22"/>
        </w:rPr>
        <w:t xml:space="preserve">To note the position with regard to the course offer for 2021/22 </w:t>
      </w:r>
    </w:p>
    <w:p w14:paraId="6A67661F" w14:textId="3DB0339F" w:rsidR="006B6A9F" w:rsidRPr="006B6A9F" w:rsidRDefault="006B6A9F" w:rsidP="00D078C6">
      <w:pPr>
        <w:pStyle w:val="NormalWeb"/>
        <w:spacing w:before="0" w:beforeAutospacing="0" w:after="0" w:afterAutospacing="0"/>
        <w:ind w:left="1474"/>
        <w:rPr>
          <w:sz w:val="22"/>
          <w:szCs w:val="22"/>
        </w:rPr>
      </w:pPr>
      <w:r w:rsidRPr="006B6A9F">
        <w:rPr>
          <w:rFonts w:ascii="Calibri" w:hAnsi="Calibri" w:cs="Calibri"/>
          <w:sz w:val="22"/>
          <w:szCs w:val="22"/>
        </w:rPr>
        <w:t>2.     </w:t>
      </w:r>
      <w:r w:rsidRPr="006B6A9F">
        <w:rPr>
          <w:sz w:val="22"/>
          <w:szCs w:val="22"/>
        </w:rPr>
        <w:t xml:space="preserve"> </w:t>
      </w:r>
      <w:r w:rsidRPr="006B6A9F">
        <w:rPr>
          <w:rFonts w:ascii="Calibri" w:hAnsi="Calibri" w:cs="Calibri"/>
          <w:sz w:val="22"/>
          <w:szCs w:val="22"/>
        </w:rPr>
        <w:t>To note that the earlier suggestion that the Corporation Link Members should discuss with the responsible Curriculum Managers how the changes to their areas had been identified was not now thought to be</w:t>
      </w:r>
      <w:r w:rsidRPr="006B6A9F">
        <w:rPr>
          <w:sz w:val="22"/>
          <w:szCs w:val="22"/>
        </w:rPr>
        <w:t xml:space="preserve"> </w:t>
      </w:r>
      <w:r w:rsidRPr="006B6A9F">
        <w:rPr>
          <w:rFonts w:ascii="Calibri" w:hAnsi="Calibri" w:cs="Calibri"/>
          <w:sz w:val="22"/>
          <w:szCs w:val="22"/>
        </w:rPr>
        <w:t>the most appropriate</w:t>
      </w:r>
      <w:r w:rsidRPr="006B6A9F">
        <w:rPr>
          <w:sz w:val="22"/>
          <w:szCs w:val="22"/>
        </w:rPr>
        <w:t xml:space="preserve"> </w:t>
      </w:r>
      <w:r w:rsidRPr="006B6A9F">
        <w:rPr>
          <w:rFonts w:ascii="Calibri" w:hAnsi="Calibri" w:cs="Calibri"/>
          <w:sz w:val="22"/>
          <w:szCs w:val="22"/>
        </w:rPr>
        <w:t>approach </w:t>
      </w:r>
      <w:r w:rsidRPr="006B6A9F">
        <w:rPr>
          <w:sz w:val="22"/>
          <w:szCs w:val="22"/>
        </w:rPr>
        <w:t xml:space="preserve"> </w:t>
      </w:r>
    </w:p>
    <w:p w14:paraId="1BC5B5B7" w14:textId="77777777" w:rsidR="006B6A9F" w:rsidRPr="006B6A9F" w:rsidRDefault="006B6A9F" w:rsidP="00D078C6">
      <w:pPr>
        <w:pStyle w:val="NormalWeb"/>
        <w:spacing w:before="0" w:beforeAutospacing="0" w:after="0" w:afterAutospacing="0"/>
        <w:ind w:left="1474"/>
        <w:rPr>
          <w:sz w:val="22"/>
          <w:szCs w:val="22"/>
        </w:rPr>
      </w:pPr>
      <w:r w:rsidRPr="006B6A9F">
        <w:rPr>
          <w:rFonts w:ascii="Calibri" w:hAnsi="Calibri" w:cs="Calibri"/>
          <w:sz w:val="22"/>
          <w:szCs w:val="22"/>
        </w:rPr>
        <w:t>3.     </w:t>
      </w:r>
      <w:r w:rsidRPr="006B6A9F">
        <w:rPr>
          <w:sz w:val="22"/>
          <w:szCs w:val="22"/>
        </w:rPr>
        <w:t xml:space="preserve"> </w:t>
      </w:r>
      <w:r w:rsidRPr="006B6A9F">
        <w:rPr>
          <w:rFonts w:ascii="Calibri" w:hAnsi="Calibri" w:cs="Calibri"/>
          <w:sz w:val="22"/>
          <w:szCs w:val="22"/>
        </w:rPr>
        <w:t xml:space="preserve">To look forward to receiving further updates on proposed changes to the course offer so that Members had a clear understanding and could be reflected in future reviews of policy falling within the remit of the Corporation and the Standing Committees – whilst appreciating that this was a complex area involving large amounts of data it was thought that 4 or 5 key points could be identified for each course. </w:t>
      </w:r>
    </w:p>
    <w:p w14:paraId="533AAF8F" w14:textId="77777777" w:rsidR="006B6A9F" w:rsidRDefault="006B6A9F" w:rsidP="00450676">
      <w:pPr>
        <w:ind w:left="737"/>
      </w:pPr>
    </w:p>
    <w:bookmarkEnd w:id="5"/>
    <w:p w14:paraId="7089D242" w14:textId="0C96FCBE" w:rsidR="0023619C" w:rsidRDefault="0018565D" w:rsidP="0023619C">
      <w:pPr>
        <w:ind w:left="720" w:hanging="720"/>
        <w:rPr>
          <w:b/>
          <w:bCs/>
        </w:rPr>
      </w:pPr>
      <w:r>
        <w:rPr>
          <w:b/>
          <w:bCs/>
        </w:rPr>
        <w:lastRenderedPageBreak/>
        <w:t>7</w:t>
      </w:r>
      <w:r w:rsidR="0023619C">
        <w:rPr>
          <w:b/>
          <w:bCs/>
        </w:rPr>
        <w:tab/>
        <w:t xml:space="preserve">MATTERS ARISING FROM THE MINUTES OF THE MEETING OF THE CURRICULUM, QUALITY &amp; ENGAGEMENT COMMITTEE HELD ON 17 JUNE 2021      </w:t>
      </w:r>
    </w:p>
    <w:p w14:paraId="2EB8D129" w14:textId="7C78EFA2" w:rsidR="00450676" w:rsidRDefault="0023619C" w:rsidP="00101547">
      <w:pPr>
        <w:ind w:left="737"/>
      </w:pPr>
      <w:r>
        <w:t xml:space="preserve">The Committee agreed that there no issues to be addressed from the Minutes of the meeting of the Curriculum, Quality &amp; Engagement Committee held on 17 June 2021 </w:t>
      </w:r>
      <w:r w:rsidR="0018565D">
        <w:t xml:space="preserve">which were not addressed in the published Agenda. </w:t>
      </w:r>
    </w:p>
    <w:p w14:paraId="29B084D2" w14:textId="181EF9A8" w:rsidR="005642DE" w:rsidRPr="00E9305E" w:rsidRDefault="0033268C" w:rsidP="005642DE">
      <w:pPr>
        <w:ind w:left="720" w:hanging="720"/>
        <w:rPr>
          <w:b/>
          <w:bCs/>
        </w:rPr>
      </w:pPr>
      <w:r>
        <w:rPr>
          <w:b/>
          <w:bCs/>
        </w:rPr>
        <w:t>8</w:t>
      </w:r>
      <w:r w:rsidR="005642DE" w:rsidRPr="00E9305E">
        <w:rPr>
          <w:b/>
          <w:bCs/>
        </w:rPr>
        <w:tab/>
      </w:r>
      <w:r w:rsidR="005642DE">
        <w:rPr>
          <w:b/>
          <w:bCs/>
        </w:rPr>
        <w:t xml:space="preserve">AGENDA </w:t>
      </w:r>
      <w:r w:rsidR="00E80D4D">
        <w:rPr>
          <w:b/>
          <w:bCs/>
        </w:rPr>
        <w:t xml:space="preserve">FOR THIS MEETING </w:t>
      </w:r>
      <w:r w:rsidR="005642DE">
        <w:rPr>
          <w:b/>
          <w:bCs/>
        </w:rPr>
        <w:t xml:space="preserve">   </w:t>
      </w:r>
      <w:r w:rsidR="005642DE" w:rsidRPr="00E9305E">
        <w:rPr>
          <w:b/>
          <w:bCs/>
        </w:rPr>
        <w:t xml:space="preserve">  </w:t>
      </w:r>
    </w:p>
    <w:p w14:paraId="28DE1961" w14:textId="0363C1DE" w:rsidR="005642DE" w:rsidRDefault="005642DE" w:rsidP="005642DE">
      <w:pPr>
        <w:ind w:left="737"/>
      </w:pPr>
      <w:r>
        <w:t>The Committee</w:t>
      </w:r>
      <w:r w:rsidR="00E80D4D">
        <w:t xml:space="preserve"> AGREED </w:t>
      </w:r>
      <w:r w:rsidR="008B0295">
        <w:t xml:space="preserve">to bring forward the reports to be presented by the Assistant Principal Student Services &amp; Human Resources to enable him to leave the meeting to </w:t>
      </w:r>
      <w:r w:rsidR="004B34D8">
        <w:t xml:space="preserve">address other College business. </w:t>
      </w:r>
    </w:p>
    <w:p w14:paraId="2A558148" w14:textId="10CCDED7" w:rsidR="00DE40C8" w:rsidRPr="00E9305E" w:rsidRDefault="00816CE9" w:rsidP="00DE40C8">
      <w:pPr>
        <w:ind w:left="720" w:hanging="720"/>
        <w:rPr>
          <w:b/>
          <w:bCs/>
        </w:rPr>
      </w:pPr>
      <w:bookmarkStart w:id="6" w:name="_Hlk89766554"/>
      <w:bookmarkEnd w:id="1"/>
      <w:bookmarkEnd w:id="3"/>
      <w:bookmarkEnd w:id="4"/>
      <w:r>
        <w:rPr>
          <w:b/>
          <w:bCs/>
        </w:rPr>
        <w:t>9</w:t>
      </w:r>
      <w:r w:rsidR="00DE40C8" w:rsidRPr="00E9305E">
        <w:rPr>
          <w:b/>
          <w:bCs/>
        </w:rPr>
        <w:tab/>
      </w:r>
      <w:r w:rsidR="00DE40C8">
        <w:rPr>
          <w:b/>
          <w:bCs/>
        </w:rPr>
        <w:t xml:space="preserve">STUDENT REPORT   </w:t>
      </w:r>
      <w:r w:rsidR="00DE40C8" w:rsidRPr="00E9305E">
        <w:rPr>
          <w:b/>
          <w:bCs/>
        </w:rPr>
        <w:t xml:space="preserve">  </w:t>
      </w:r>
    </w:p>
    <w:p w14:paraId="44A85E5B" w14:textId="7E4C2A3D" w:rsidR="0085754E" w:rsidRDefault="00DE40C8" w:rsidP="00DE40C8">
      <w:pPr>
        <w:ind w:left="737"/>
      </w:pPr>
      <w:r>
        <w:t xml:space="preserve">The Committee </w:t>
      </w:r>
      <w:bookmarkEnd w:id="6"/>
      <w:r w:rsidR="00F41CE9">
        <w:t xml:space="preserve">noted </w:t>
      </w:r>
      <w:r w:rsidR="00126A11">
        <w:t xml:space="preserve">that the </w:t>
      </w:r>
      <w:r w:rsidR="00325D20">
        <w:t>Student</w:t>
      </w:r>
      <w:r w:rsidR="00126A11">
        <w:t xml:space="preserve"> Report had not been </w:t>
      </w:r>
      <w:r w:rsidR="00325D20">
        <w:t>included</w:t>
      </w:r>
      <w:r w:rsidR="00126A11">
        <w:t xml:space="preserve"> in </w:t>
      </w:r>
      <w:r w:rsidR="0085754E">
        <w:t xml:space="preserve">the published Agenda for this meeting but would be circulated for information and </w:t>
      </w:r>
      <w:r w:rsidR="00303519">
        <w:t>comment</w:t>
      </w:r>
      <w:r w:rsidR="0085754E">
        <w:t xml:space="preserve"> as appropriate.</w:t>
      </w:r>
    </w:p>
    <w:p w14:paraId="2D4D7190" w14:textId="2506223C" w:rsidR="000A2B11" w:rsidRDefault="00303519" w:rsidP="000A2B11">
      <w:pPr>
        <w:ind w:left="737"/>
      </w:pPr>
      <w:r>
        <w:t xml:space="preserve">This item provided the opportunity for Members to reiterate </w:t>
      </w:r>
      <w:r w:rsidR="00C049D4">
        <w:t xml:space="preserve">the importance of engagement with the Student Members and the wider student body, possibly via the Students’ Union and the </w:t>
      </w:r>
      <w:r w:rsidR="000A2B11">
        <w:t xml:space="preserve">Student Council. </w:t>
      </w:r>
    </w:p>
    <w:p w14:paraId="0DBDC78D" w14:textId="71C2AB61" w:rsidR="00115934" w:rsidRDefault="008B6604" w:rsidP="00115934">
      <w:pPr>
        <w:ind w:left="720" w:hanging="720"/>
        <w:rPr>
          <w:b/>
          <w:bCs/>
        </w:rPr>
      </w:pPr>
      <w:r>
        <w:rPr>
          <w:b/>
          <w:bCs/>
        </w:rPr>
        <w:t>10</w:t>
      </w:r>
      <w:r w:rsidR="00115934">
        <w:rPr>
          <w:b/>
          <w:bCs/>
        </w:rPr>
        <w:tab/>
      </w:r>
      <w:r w:rsidR="007B7380">
        <w:rPr>
          <w:b/>
          <w:bCs/>
        </w:rPr>
        <w:t>SAFEGUARDING</w:t>
      </w:r>
      <w:r w:rsidR="00115934">
        <w:rPr>
          <w:b/>
          <w:bCs/>
        </w:rPr>
        <w:t xml:space="preserve"> </w:t>
      </w:r>
      <w:r w:rsidR="007B7380">
        <w:rPr>
          <w:b/>
          <w:bCs/>
        </w:rPr>
        <w:t xml:space="preserve">ANNUAL REPORT – 2020/21 </w:t>
      </w:r>
      <w:r w:rsidR="00115934">
        <w:rPr>
          <w:b/>
          <w:bCs/>
        </w:rPr>
        <w:t xml:space="preserve">      </w:t>
      </w:r>
    </w:p>
    <w:p w14:paraId="449D15BC" w14:textId="5CA28674" w:rsidR="00115934" w:rsidRDefault="00115934" w:rsidP="00115934">
      <w:pPr>
        <w:ind w:left="737"/>
      </w:pPr>
      <w:r>
        <w:t xml:space="preserve">The </w:t>
      </w:r>
      <w:r w:rsidR="007B7380">
        <w:t>Co</w:t>
      </w:r>
      <w:r>
        <w:t xml:space="preserve">mmittee </w:t>
      </w:r>
      <w:r w:rsidR="00813679">
        <w:t xml:space="preserve">received </w:t>
      </w:r>
      <w:r w:rsidR="008D799B">
        <w:t xml:space="preserve">and discussed </w:t>
      </w:r>
      <w:r w:rsidR="00813679">
        <w:t xml:space="preserve">the </w:t>
      </w:r>
      <w:r w:rsidR="00FB754A">
        <w:t xml:space="preserve">comprehensive </w:t>
      </w:r>
      <w:r w:rsidR="00813679">
        <w:t>Safeguarding Annual Report for 2020/21</w:t>
      </w:r>
      <w:r w:rsidR="008D799B">
        <w:t>.</w:t>
      </w:r>
    </w:p>
    <w:p w14:paraId="2D1BEA8B" w14:textId="3FABB5CD" w:rsidR="008D799B" w:rsidRDefault="008D799B" w:rsidP="00115934">
      <w:pPr>
        <w:ind w:left="737"/>
      </w:pPr>
      <w:r>
        <w:t xml:space="preserve">The Assistant Principal Student Services &amp; Human Resources </w:t>
      </w:r>
      <w:r w:rsidR="00065A95">
        <w:t xml:space="preserve">highlighted the improvements in </w:t>
      </w:r>
      <w:r w:rsidR="008D21BB">
        <w:t>networking</w:t>
      </w:r>
      <w:r w:rsidR="00065A95">
        <w:t xml:space="preserve"> </w:t>
      </w:r>
      <w:r w:rsidR="00FA701F">
        <w:t xml:space="preserve">in Newham which provided invaluable opportunities to share information and experience. It was also good to make known </w:t>
      </w:r>
      <w:r w:rsidR="00DF67B2">
        <w:t xml:space="preserve">the improved </w:t>
      </w:r>
      <w:r w:rsidR="008D21BB">
        <w:t>relationship</w:t>
      </w:r>
      <w:r w:rsidR="00DF67B2">
        <w:t xml:space="preserve"> with the </w:t>
      </w:r>
      <w:r w:rsidR="008D21BB">
        <w:t>Metropolitan</w:t>
      </w:r>
      <w:r w:rsidR="00DF67B2">
        <w:t xml:space="preserve"> Police with a designated Officer spending time in College on a </w:t>
      </w:r>
      <w:r w:rsidR="008D21BB">
        <w:t>regular</w:t>
      </w:r>
      <w:r w:rsidR="00DF67B2">
        <w:t xml:space="preserve"> basis which built up relationships between them </w:t>
      </w:r>
      <w:r w:rsidR="008D21BB">
        <w:t xml:space="preserve">and students/staff.  </w:t>
      </w:r>
    </w:p>
    <w:p w14:paraId="2BE51EDF" w14:textId="77777777" w:rsidR="00426334" w:rsidRDefault="0089099F" w:rsidP="00115934">
      <w:pPr>
        <w:ind w:left="737"/>
      </w:pPr>
      <w:r>
        <w:t xml:space="preserve">The College was in </w:t>
      </w:r>
      <w:r w:rsidR="00BE7A4E">
        <w:t>process</w:t>
      </w:r>
      <w:r>
        <w:t xml:space="preserve"> of </w:t>
      </w:r>
      <w:r w:rsidR="00BE7A4E">
        <w:t>implementing</w:t>
      </w:r>
      <w:r>
        <w:t xml:space="preserve"> new </w:t>
      </w:r>
      <w:r w:rsidR="00BE7A4E">
        <w:t>software</w:t>
      </w:r>
      <w:r>
        <w:t xml:space="preserve"> which would give </w:t>
      </w:r>
      <w:r w:rsidR="00BE7A4E">
        <w:t>designated</w:t>
      </w:r>
      <w:r>
        <w:t xml:space="preserve"> staff to much </w:t>
      </w:r>
      <w:r w:rsidR="00BE7A4E">
        <w:t>better data relating to safeguarding referrals.</w:t>
      </w:r>
    </w:p>
    <w:p w14:paraId="57E56CF6" w14:textId="0A0E3CB3" w:rsidR="00426334" w:rsidRDefault="00426334" w:rsidP="00115934">
      <w:pPr>
        <w:ind w:left="737"/>
      </w:pPr>
      <w:r>
        <w:t xml:space="preserve">Members were </w:t>
      </w:r>
      <w:r w:rsidR="00FB754A">
        <w:t xml:space="preserve">invited to comment on the report and ask related questions. </w:t>
      </w:r>
      <w:r>
        <w:t xml:space="preserve"> </w:t>
      </w:r>
    </w:p>
    <w:p w14:paraId="049C10BA" w14:textId="602317B2" w:rsidR="00FB754A" w:rsidRDefault="00FB754A" w:rsidP="00115934">
      <w:pPr>
        <w:ind w:left="737"/>
      </w:pPr>
      <w:r>
        <w:t xml:space="preserve">A Member acknowledged that 2020/21 </w:t>
      </w:r>
      <w:r w:rsidR="00AC1C2D">
        <w:t xml:space="preserve">had been a challenging year for everyone due to the Covid-19 pandemic </w:t>
      </w:r>
      <w:r w:rsidR="003F05F0">
        <w:t xml:space="preserve">but this was particularly so for those involved in </w:t>
      </w:r>
      <w:r w:rsidR="002D6599">
        <w:t>safeguarding</w:t>
      </w:r>
      <w:r w:rsidR="003F05F0">
        <w:t xml:space="preserve"> with trying to maintain contact with individual students </w:t>
      </w:r>
      <w:r w:rsidR="00296C68">
        <w:t xml:space="preserve">with </w:t>
      </w:r>
      <w:r w:rsidR="003F05F0">
        <w:t xml:space="preserve">more </w:t>
      </w:r>
      <w:r w:rsidR="002D6599">
        <w:t xml:space="preserve">making known the impact on their mental health and wellbeing.  </w:t>
      </w:r>
      <w:r w:rsidR="004D17DD">
        <w:t xml:space="preserve">It was appropriate to ask, </w:t>
      </w:r>
      <w:r w:rsidR="001F76BE">
        <w:t>therefore</w:t>
      </w:r>
      <w:r w:rsidR="004D17DD">
        <w:t xml:space="preserve">, what more </w:t>
      </w:r>
      <w:r w:rsidR="002E2EC2">
        <w:t xml:space="preserve">did the College need to do to address the range of </w:t>
      </w:r>
      <w:r w:rsidR="001F76BE">
        <w:t>safeguarding</w:t>
      </w:r>
      <w:r w:rsidR="002E2EC2">
        <w:t xml:space="preserve"> issues now </w:t>
      </w:r>
      <w:r w:rsidR="001F76BE">
        <w:t xml:space="preserve">known. </w:t>
      </w:r>
    </w:p>
    <w:p w14:paraId="729F4A10" w14:textId="6F4F95D9" w:rsidR="001F76BE" w:rsidRDefault="00FD2564" w:rsidP="00115934">
      <w:pPr>
        <w:ind w:left="737"/>
      </w:pPr>
      <w:r>
        <w:t xml:space="preserve">The Assistant Principal Student Services &amp; Human Resources responded by </w:t>
      </w:r>
      <w:r w:rsidR="007454E2">
        <w:t xml:space="preserve">looking at a positive from the last 18 months or so. The College had </w:t>
      </w:r>
      <w:r w:rsidR="00B4432F">
        <w:t xml:space="preserve">opened up new ways of communicating with students to keep in touch and now online </w:t>
      </w:r>
      <w:r w:rsidR="002265A9">
        <w:t xml:space="preserve">contact was seen as integral to the way of working. </w:t>
      </w:r>
      <w:r w:rsidR="00831E7A">
        <w:t xml:space="preserve">This was used with relative ease by students </w:t>
      </w:r>
      <w:r w:rsidR="00C2032B">
        <w:t xml:space="preserve">to maintain contact with the designated staff at the College. </w:t>
      </w:r>
    </w:p>
    <w:p w14:paraId="0FB2945C" w14:textId="35D1FEF7" w:rsidR="000C6BAA" w:rsidRDefault="000C6BAA" w:rsidP="00115934">
      <w:pPr>
        <w:ind w:left="737"/>
      </w:pPr>
      <w:r>
        <w:t xml:space="preserve">The </w:t>
      </w:r>
      <w:r w:rsidR="00E83D52">
        <w:t>Committee</w:t>
      </w:r>
      <w:r w:rsidR="00960286">
        <w:t xml:space="preserve"> AGREED:</w:t>
      </w:r>
    </w:p>
    <w:p w14:paraId="3051BFC1" w14:textId="5ECF8B65" w:rsidR="00960286" w:rsidRDefault="00960286" w:rsidP="000147C0">
      <w:pPr>
        <w:pStyle w:val="ListParagraph"/>
        <w:numPr>
          <w:ilvl w:val="0"/>
          <w:numId w:val="6"/>
        </w:numPr>
      </w:pPr>
      <w:r>
        <w:t>To receive and note the Safeguarding Annual Report for 2020/21</w:t>
      </w:r>
    </w:p>
    <w:p w14:paraId="7FA22FE5" w14:textId="44653C6C" w:rsidR="00960286" w:rsidRDefault="00960286" w:rsidP="000147C0">
      <w:pPr>
        <w:pStyle w:val="ListParagraph"/>
        <w:numPr>
          <w:ilvl w:val="0"/>
          <w:numId w:val="6"/>
        </w:numPr>
      </w:pPr>
      <w:r>
        <w:t xml:space="preserve">To recognise that a number of the </w:t>
      </w:r>
      <w:r w:rsidR="00C46F93">
        <w:t>issues</w:t>
      </w:r>
      <w:r>
        <w:t xml:space="preserve"> </w:t>
      </w:r>
      <w:r w:rsidR="00C46F93">
        <w:t xml:space="preserve">worthy of discussion could be covered in the Safeguarding Update which was the next item on the Agenda </w:t>
      </w:r>
    </w:p>
    <w:p w14:paraId="5320440E" w14:textId="77777777" w:rsidR="00BD0FA7" w:rsidRDefault="00BD0FA7" w:rsidP="00084A62">
      <w:pPr>
        <w:ind w:left="720" w:hanging="720"/>
        <w:rPr>
          <w:b/>
          <w:bCs/>
        </w:rPr>
      </w:pPr>
    </w:p>
    <w:p w14:paraId="0C0800C3" w14:textId="17DFB1F1" w:rsidR="00084A62" w:rsidRDefault="008B6604" w:rsidP="00084A62">
      <w:pPr>
        <w:ind w:left="720" w:hanging="720"/>
        <w:rPr>
          <w:b/>
          <w:bCs/>
        </w:rPr>
      </w:pPr>
      <w:r>
        <w:rPr>
          <w:b/>
          <w:bCs/>
        </w:rPr>
        <w:lastRenderedPageBreak/>
        <w:t>11</w:t>
      </w:r>
      <w:r w:rsidR="00084A62">
        <w:rPr>
          <w:b/>
          <w:bCs/>
        </w:rPr>
        <w:tab/>
        <w:t xml:space="preserve">SAFEGUARDING UPDATE        </w:t>
      </w:r>
    </w:p>
    <w:p w14:paraId="2A11F9A8" w14:textId="5968C486" w:rsidR="00084A62" w:rsidRDefault="00084A62" w:rsidP="00084A62">
      <w:pPr>
        <w:ind w:left="737"/>
      </w:pPr>
      <w:r>
        <w:t xml:space="preserve">The Committee received the Safeguarding </w:t>
      </w:r>
      <w:r w:rsidR="0056786E">
        <w:t xml:space="preserve">Update </w:t>
      </w:r>
      <w:r w:rsidR="000D0E9E">
        <w:t xml:space="preserve">which provided the basis for continuing the </w:t>
      </w:r>
      <w:r w:rsidR="004C369D">
        <w:t>discussion</w:t>
      </w:r>
      <w:r w:rsidR="000D0E9E">
        <w:t xml:space="preserve"> from the Safeguarding Annual Report</w:t>
      </w:r>
      <w:r w:rsidR="004C369D">
        <w:t xml:space="preserve"> (see item 10 above). </w:t>
      </w:r>
    </w:p>
    <w:p w14:paraId="25FBA4F7" w14:textId="178FDC7E" w:rsidR="004C369D" w:rsidRDefault="003F58C5" w:rsidP="00084A62">
      <w:pPr>
        <w:ind w:left="737"/>
      </w:pPr>
      <w:r>
        <w:t>The key themes included the following:</w:t>
      </w:r>
    </w:p>
    <w:p w14:paraId="021E029F" w14:textId="32832349" w:rsidR="003F58C5" w:rsidRDefault="003F58C5" w:rsidP="003F58C5">
      <w:pPr>
        <w:pStyle w:val="ListParagraph"/>
        <w:numPr>
          <w:ilvl w:val="0"/>
          <w:numId w:val="8"/>
        </w:numPr>
      </w:pPr>
      <w:r>
        <w:t xml:space="preserve">The importance of training staff – both at initial induction and on an ongoing basis </w:t>
      </w:r>
    </w:p>
    <w:p w14:paraId="1268AE02" w14:textId="05B4A5C4" w:rsidR="003F58C5" w:rsidRDefault="00E70F0B" w:rsidP="003F58C5">
      <w:pPr>
        <w:pStyle w:val="ListParagraph"/>
        <w:numPr>
          <w:ilvl w:val="0"/>
          <w:numId w:val="8"/>
        </w:numPr>
      </w:pPr>
      <w:r>
        <w:t xml:space="preserve">The increase in </w:t>
      </w:r>
      <w:r w:rsidR="0074719D">
        <w:t xml:space="preserve">peer on peer abuse </w:t>
      </w:r>
      <w:r w:rsidR="00C922CE">
        <w:t xml:space="preserve">(particularly cyber bullying) </w:t>
      </w:r>
      <w:r w:rsidR="0074719D">
        <w:t xml:space="preserve">and </w:t>
      </w:r>
      <w:r w:rsidR="00762FA6">
        <w:t xml:space="preserve">what was believed to be </w:t>
      </w:r>
      <w:r w:rsidR="0074719D">
        <w:t xml:space="preserve">the </w:t>
      </w:r>
      <w:r w:rsidR="0097634E">
        <w:t xml:space="preserve">relatively </w:t>
      </w:r>
      <w:r w:rsidR="00762FA6">
        <w:t xml:space="preserve">low level of reporting as by the time students arrived at NewVIc they could see no point in raising </w:t>
      </w:r>
      <w:r w:rsidR="007624C6">
        <w:t xml:space="preserve">given past experience </w:t>
      </w:r>
    </w:p>
    <w:p w14:paraId="1AA786AC" w14:textId="40D0304A" w:rsidR="00F51B8D" w:rsidRDefault="00F51B8D" w:rsidP="003F58C5">
      <w:pPr>
        <w:pStyle w:val="ListParagraph"/>
        <w:numPr>
          <w:ilvl w:val="0"/>
          <w:numId w:val="8"/>
        </w:numPr>
      </w:pPr>
      <w:r>
        <w:t xml:space="preserve">The difficulties </w:t>
      </w:r>
      <w:r w:rsidR="005D04DA">
        <w:t>in</w:t>
      </w:r>
      <w:r>
        <w:t xml:space="preserve"> tracking down those involved in cyber bullying </w:t>
      </w:r>
      <w:r w:rsidR="00BD7092">
        <w:t xml:space="preserve">– they may or may not be NewVIc students </w:t>
      </w:r>
    </w:p>
    <w:p w14:paraId="60391977" w14:textId="7F3247E3" w:rsidR="00A13EE8" w:rsidRDefault="00A13EE8" w:rsidP="003F58C5">
      <w:pPr>
        <w:pStyle w:val="ListParagraph"/>
        <w:numPr>
          <w:ilvl w:val="0"/>
          <w:numId w:val="8"/>
        </w:numPr>
      </w:pPr>
      <w:r>
        <w:t xml:space="preserve">The use of tutorials to </w:t>
      </w:r>
      <w:r w:rsidR="00AC10A0">
        <w:t>spread</w:t>
      </w:r>
      <w:r>
        <w:t xml:space="preserve"> messages about </w:t>
      </w:r>
      <w:r w:rsidR="00A348BC">
        <w:t>safeguarding</w:t>
      </w:r>
      <w:r>
        <w:t xml:space="preserve"> and ways and </w:t>
      </w:r>
      <w:r w:rsidR="00A348BC">
        <w:t>means</w:t>
      </w:r>
      <w:r>
        <w:t xml:space="preserve"> of </w:t>
      </w:r>
      <w:r w:rsidR="00AC10A0">
        <w:t xml:space="preserve">raising issues </w:t>
      </w:r>
    </w:p>
    <w:p w14:paraId="20956F28" w14:textId="1335535C" w:rsidR="005D04DA" w:rsidRDefault="00F34291" w:rsidP="003F58C5">
      <w:pPr>
        <w:pStyle w:val="ListParagraph"/>
        <w:numPr>
          <w:ilvl w:val="0"/>
          <w:numId w:val="8"/>
        </w:numPr>
      </w:pPr>
      <w:r>
        <w:t>The need to explain when bullying is happening as increasingly it is seen as “normal” and</w:t>
      </w:r>
      <w:r w:rsidR="00B96242">
        <w:t>,</w:t>
      </w:r>
      <w:r>
        <w:t xml:space="preserve"> therefore</w:t>
      </w:r>
      <w:r w:rsidR="00B96242">
        <w:t>,</w:t>
      </w:r>
      <w:r>
        <w:t xml:space="preserve"> accepted </w:t>
      </w:r>
      <w:r w:rsidR="00C87E3F">
        <w:t xml:space="preserve">and to encourage/support students to report such behaviour </w:t>
      </w:r>
    </w:p>
    <w:p w14:paraId="5DBDC54D" w14:textId="78DD1A12" w:rsidR="00573CB4" w:rsidRDefault="00864FA8" w:rsidP="003F58C5">
      <w:pPr>
        <w:pStyle w:val="ListParagraph"/>
        <w:numPr>
          <w:ilvl w:val="0"/>
          <w:numId w:val="8"/>
        </w:numPr>
      </w:pPr>
      <w:r>
        <w:t xml:space="preserve">The budget provision which was put aside </w:t>
      </w:r>
      <w:r w:rsidR="00E06605">
        <w:t xml:space="preserve">in 2021/22 </w:t>
      </w:r>
      <w:r>
        <w:t xml:space="preserve">to help make up the shortfall as a result of the reduced ESFA allocation </w:t>
      </w:r>
      <w:r w:rsidR="00514C24">
        <w:t xml:space="preserve">due to the </w:t>
      </w:r>
      <w:r w:rsidR="002415C5">
        <w:t>recalculation</w:t>
      </w:r>
      <w:r w:rsidR="00514C24">
        <w:t xml:space="preserve"> of what constitutes the </w:t>
      </w:r>
      <w:r w:rsidR="002415C5">
        <w:t>disadvantaged</w:t>
      </w:r>
      <w:r w:rsidR="00514C24">
        <w:t xml:space="preserve"> factor for an area </w:t>
      </w:r>
      <w:r w:rsidR="002415C5">
        <w:t xml:space="preserve">– in this instance the London Borough of Newham </w:t>
      </w:r>
      <w:r w:rsidR="00E06605">
        <w:t xml:space="preserve">where </w:t>
      </w:r>
      <w:r w:rsidR="003B002E">
        <w:t xml:space="preserve">housing developments and inflow of people had reduced the perceived </w:t>
      </w:r>
      <w:r w:rsidR="000C460C">
        <w:t>disadvantage</w:t>
      </w:r>
      <w:r w:rsidR="003B002E">
        <w:t xml:space="preserve"> of local residents although this was a crude instrument to asses</w:t>
      </w:r>
      <w:r w:rsidR="000C460C">
        <w:t xml:space="preserve">s such a factor </w:t>
      </w:r>
      <w:r w:rsidR="003B002E">
        <w:t xml:space="preserve"> </w:t>
      </w:r>
    </w:p>
    <w:p w14:paraId="14828ECC" w14:textId="0A1DC0AB" w:rsidR="005D0518" w:rsidRDefault="005D0518" w:rsidP="005D0518">
      <w:pPr>
        <w:ind w:left="737"/>
      </w:pPr>
      <w:r>
        <w:t xml:space="preserve">The </w:t>
      </w:r>
      <w:r w:rsidR="00733087">
        <w:t xml:space="preserve">Committee agreed after a wide ranging </w:t>
      </w:r>
      <w:r w:rsidR="00FA0911">
        <w:t>discussion</w:t>
      </w:r>
      <w:r w:rsidR="00733087">
        <w:t>:</w:t>
      </w:r>
    </w:p>
    <w:p w14:paraId="48B4E16A" w14:textId="60E34A07" w:rsidR="00733087" w:rsidRDefault="00733087" w:rsidP="00733087">
      <w:pPr>
        <w:pStyle w:val="ListParagraph"/>
        <w:numPr>
          <w:ilvl w:val="0"/>
          <w:numId w:val="9"/>
        </w:numPr>
      </w:pPr>
      <w:r>
        <w:t xml:space="preserve">To receive and note the </w:t>
      </w:r>
      <w:r w:rsidR="00FA0911">
        <w:t>Safeguarding</w:t>
      </w:r>
      <w:r>
        <w:t xml:space="preserve"> </w:t>
      </w:r>
      <w:r w:rsidR="00FA0911">
        <w:t>Update</w:t>
      </w:r>
    </w:p>
    <w:p w14:paraId="14FF14ED" w14:textId="1A5F6FDB" w:rsidR="00733087" w:rsidRDefault="00733087" w:rsidP="00733087">
      <w:pPr>
        <w:pStyle w:val="ListParagraph"/>
        <w:numPr>
          <w:ilvl w:val="0"/>
          <w:numId w:val="9"/>
        </w:numPr>
      </w:pPr>
      <w:r>
        <w:t xml:space="preserve">To thank </w:t>
      </w:r>
      <w:r w:rsidR="00D75C5E">
        <w:t xml:space="preserve">the </w:t>
      </w:r>
      <w:r w:rsidR="00FA0911">
        <w:t>Assistant</w:t>
      </w:r>
      <w:r w:rsidR="00D75C5E">
        <w:t xml:space="preserve"> Principal Student Services &amp; Human Resources for the presentation of the report and all that he and his team do to support students</w:t>
      </w:r>
    </w:p>
    <w:p w14:paraId="6D443FDE" w14:textId="3765A1AA" w:rsidR="00D75C5E" w:rsidRDefault="00D75C5E" w:rsidP="00733087">
      <w:pPr>
        <w:pStyle w:val="ListParagraph"/>
        <w:numPr>
          <w:ilvl w:val="0"/>
          <w:numId w:val="9"/>
        </w:numPr>
      </w:pPr>
      <w:r>
        <w:t xml:space="preserve">To look forward to </w:t>
      </w:r>
      <w:r w:rsidR="00FA0911">
        <w:t>receiving further updates at future meetings of the Committee</w:t>
      </w:r>
    </w:p>
    <w:p w14:paraId="7FBBDF9A" w14:textId="51FE35F0" w:rsidR="006C247A" w:rsidRPr="006C247A" w:rsidRDefault="006C247A" w:rsidP="00084A62">
      <w:pPr>
        <w:ind w:left="737"/>
        <w:rPr>
          <w:i/>
          <w:iCs/>
        </w:rPr>
      </w:pPr>
      <w:r w:rsidRPr="006C247A">
        <w:rPr>
          <w:i/>
          <w:iCs/>
        </w:rPr>
        <w:t xml:space="preserve">Note: Martin Reed left the meeting </w:t>
      </w:r>
    </w:p>
    <w:p w14:paraId="5058D776" w14:textId="55E851AB" w:rsidR="00084A62" w:rsidRPr="00D87DF6" w:rsidRDefault="00084A62" w:rsidP="00084A62">
      <w:pPr>
        <w:ind w:left="720" w:hanging="720"/>
        <w:rPr>
          <w:b/>
          <w:bCs/>
        </w:rPr>
      </w:pPr>
      <w:r>
        <w:rPr>
          <w:b/>
          <w:bCs/>
        </w:rPr>
        <w:t>1</w:t>
      </w:r>
      <w:r w:rsidR="001171EA">
        <w:rPr>
          <w:b/>
          <w:bCs/>
        </w:rPr>
        <w:t>2</w:t>
      </w:r>
      <w:r w:rsidRPr="00D87DF6">
        <w:rPr>
          <w:b/>
          <w:bCs/>
        </w:rPr>
        <w:tab/>
      </w:r>
      <w:r w:rsidRPr="005C64CB">
        <w:rPr>
          <w:b/>
          <w:bCs/>
        </w:rPr>
        <w:t xml:space="preserve">KEY PERFORMANCE INDICATORS APPROPRIATE TO THE </w:t>
      </w:r>
      <w:r>
        <w:rPr>
          <w:b/>
          <w:bCs/>
        </w:rPr>
        <w:t xml:space="preserve">CURRICULUM, QUALITY &amp; ENGAGEMENT </w:t>
      </w:r>
      <w:r w:rsidRPr="005C64CB">
        <w:rPr>
          <w:b/>
          <w:bCs/>
        </w:rPr>
        <w:t xml:space="preserve"> COMMITTEE</w:t>
      </w:r>
      <w:r>
        <w:t xml:space="preserve">  </w:t>
      </w:r>
      <w:r>
        <w:rPr>
          <w:b/>
          <w:bCs/>
        </w:rPr>
        <w:t xml:space="preserve"> </w:t>
      </w:r>
      <w:r w:rsidRPr="00D87DF6">
        <w:rPr>
          <w:b/>
          <w:bCs/>
        </w:rPr>
        <w:t xml:space="preserve"> </w:t>
      </w:r>
    </w:p>
    <w:p w14:paraId="7B4EAF2B" w14:textId="78A2EAD8" w:rsidR="00084A62" w:rsidRDefault="00084A62" w:rsidP="00084A62">
      <w:pPr>
        <w:ind w:left="737"/>
      </w:pPr>
      <w:r>
        <w:t xml:space="preserve">The Committee received the </w:t>
      </w:r>
      <w:r w:rsidR="006A5C0C">
        <w:t xml:space="preserve">updated </w:t>
      </w:r>
      <w:r>
        <w:t xml:space="preserve">report relating to the Key Performance Indicators (KPIs) for the College </w:t>
      </w:r>
      <w:r w:rsidR="006A5C0C">
        <w:t xml:space="preserve">which fell within the Terms of </w:t>
      </w:r>
      <w:r w:rsidR="00247C2A">
        <w:t>Reference</w:t>
      </w:r>
      <w:r w:rsidR="006A5C0C">
        <w:t xml:space="preserve"> </w:t>
      </w:r>
      <w:r w:rsidR="00247C2A">
        <w:t xml:space="preserve">to be </w:t>
      </w:r>
      <w:r w:rsidR="006A5C0C">
        <w:t xml:space="preserve"> </w:t>
      </w:r>
      <w:r>
        <w:t xml:space="preserve">tracked by the Curriculum, Quality &amp; Engagement Committee on an ongoing basis.   </w:t>
      </w:r>
    </w:p>
    <w:p w14:paraId="4AD9FCE3" w14:textId="7A7A7E09" w:rsidR="00247C2A" w:rsidRDefault="00014F76" w:rsidP="00084A62">
      <w:pPr>
        <w:ind w:left="737"/>
      </w:pPr>
      <w:r>
        <w:t xml:space="preserve">In the main the position reported was </w:t>
      </w:r>
      <w:r w:rsidR="00C42604">
        <w:t xml:space="preserve">impressive </w:t>
      </w:r>
      <w:r w:rsidR="0043133A">
        <w:t xml:space="preserve">although there were a small number of concerns such as the fall </w:t>
      </w:r>
      <w:r w:rsidR="00617900">
        <w:t xml:space="preserve">in the number of students who </w:t>
      </w:r>
      <w:r w:rsidR="000C460C">
        <w:t xml:space="preserve">would </w:t>
      </w:r>
      <w:r w:rsidR="00617900">
        <w:t xml:space="preserve">recommend the College to a friend and </w:t>
      </w:r>
      <w:r w:rsidR="0035052F">
        <w:t xml:space="preserve">achievement at Level 3 vocational. </w:t>
      </w:r>
      <w:r w:rsidR="00C42604">
        <w:t xml:space="preserve"> </w:t>
      </w:r>
    </w:p>
    <w:p w14:paraId="0F05D073" w14:textId="77777777" w:rsidR="00933B89" w:rsidRDefault="00933B89" w:rsidP="00084A62">
      <w:pPr>
        <w:ind w:left="737"/>
      </w:pPr>
      <w:r>
        <w:t>The Committee AGREED following discussion:</w:t>
      </w:r>
    </w:p>
    <w:p w14:paraId="2C62B45B" w14:textId="186DD26F" w:rsidR="00933B89" w:rsidRDefault="00933B89" w:rsidP="00933B89">
      <w:pPr>
        <w:pStyle w:val="ListParagraph"/>
        <w:numPr>
          <w:ilvl w:val="0"/>
          <w:numId w:val="10"/>
        </w:numPr>
      </w:pPr>
      <w:r>
        <w:t xml:space="preserve">To </w:t>
      </w:r>
      <w:r w:rsidR="00117D88">
        <w:t xml:space="preserve">note the </w:t>
      </w:r>
      <w:r w:rsidR="00317E93">
        <w:t>updated KPI report</w:t>
      </w:r>
      <w:r w:rsidR="00A86869">
        <w:t xml:space="preserve"> as presented </w:t>
      </w:r>
    </w:p>
    <w:p w14:paraId="46105BA1" w14:textId="1D6F30D0" w:rsidR="00317E93" w:rsidRDefault="00317E93" w:rsidP="00933B89">
      <w:pPr>
        <w:pStyle w:val="ListParagraph"/>
        <w:numPr>
          <w:ilvl w:val="0"/>
          <w:numId w:val="10"/>
        </w:numPr>
      </w:pPr>
      <w:r>
        <w:t xml:space="preserve">To look forward to receiving at the next meeting a </w:t>
      </w:r>
      <w:r w:rsidR="008C7798">
        <w:t>report on the a</w:t>
      </w:r>
      <w:r w:rsidR="00B53BDF">
        <w:t>c</w:t>
      </w:r>
      <w:r w:rsidR="008C7798">
        <w:t xml:space="preserve">tions taken and being </w:t>
      </w:r>
      <w:r w:rsidR="00A86869">
        <w:t>taken</w:t>
      </w:r>
      <w:r w:rsidR="008C7798">
        <w:t xml:space="preserve"> to improve </w:t>
      </w:r>
      <w:r w:rsidR="00A86869">
        <w:t>vocational</w:t>
      </w:r>
      <w:r w:rsidR="008C7798">
        <w:t xml:space="preserve"> </w:t>
      </w:r>
      <w:r w:rsidR="00E06266">
        <w:t xml:space="preserve">outcomes </w:t>
      </w:r>
    </w:p>
    <w:p w14:paraId="2332332A" w14:textId="54EF1F74" w:rsidR="00313DBE" w:rsidRDefault="00313DBE" w:rsidP="00933B89">
      <w:pPr>
        <w:pStyle w:val="ListParagraph"/>
        <w:numPr>
          <w:ilvl w:val="0"/>
          <w:numId w:val="10"/>
        </w:numPr>
      </w:pPr>
      <w:r>
        <w:t xml:space="preserve">To consider at the next meeting the basis </w:t>
      </w:r>
      <w:r w:rsidR="0013753B">
        <w:t xml:space="preserve">for the KPIs to be </w:t>
      </w:r>
      <w:r w:rsidR="00A86869">
        <w:t>tracked</w:t>
      </w:r>
      <w:r w:rsidR="0013753B">
        <w:t xml:space="preserve"> in 2022/23 and beyond which </w:t>
      </w:r>
      <w:r w:rsidR="001F53C2">
        <w:t xml:space="preserve">will call on the </w:t>
      </w:r>
      <w:r w:rsidR="00A86869">
        <w:t>anticipated</w:t>
      </w:r>
      <w:r w:rsidR="001F53C2">
        <w:t xml:space="preserve"> discussion at the Corporation Planning &amp; Development Session on 27 November 2021 when </w:t>
      </w:r>
      <w:r w:rsidR="00A86869">
        <w:t xml:space="preserve">a start would be made on preparing a new College Strategic Plan from 1 August 2022. </w:t>
      </w:r>
      <w:r w:rsidR="001F53C2">
        <w:t xml:space="preserve"> </w:t>
      </w:r>
    </w:p>
    <w:p w14:paraId="5EB962F4" w14:textId="32225C2A" w:rsidR="00FA4089" w:rsidRPr="00FA4089" w:rsidRDefault="00933B89" w:rsidP="00084A62">
      <w:pPr>
        <w:ind w:left="737"/>
        <w:rPr>
          <w:i/>
          <w:iCs/>
        </w:rPr>
      </w:pPr>
      <w:r>
        <w:t xml:space="preserve"> </w:t>
      </w:r>
      <w:r w:rsidR="00FA4089" w:rsidRPr="00FA4089">
        <w:rPr>
          <w:i/>
          <w:iCs/>
        </w:rPr>
        <w:t xml:space="preserve">Note: Elizabeth Scott joined the meeting </w:t>
      </w:r>
    </w:p>
    <w:p w14:paraId="580BA2D0" w14:textId="7C01FE8F" w:rsidR="00135411" w:rsidRPr="00D87DF6" w:rsidRDefault="00135411" w:rsidP="00135411">
      <w:pPr>
        <w:ind w:left="720" w:hanging="720"/>
        <w:rPr>
          <w:b/>
          <w:bCs/>
        </w:rPr>
      </w:pPr>
      <w:r>
        <w:rPr>
          <w:b/>
          <w:bCs/>
        </w:rPr>
        <w:lastRenderedPageBreak/>
        <w:t>1</w:t>
      </w:r>
      <w:r w:rsidR="001171EA">
        <w:rPr>
          <w:b/>
          <w:bCs/>
        </w:rPr>
        <w:t>3</w:t>
      </w:r>
      <w:r w:rsidRPr="00D87DF6">
        <w:rPr>
          <w:b/>
          <w:bCs/>
        </w:rPr>
        <w:tab/>
      </w:r>
      <w:r w:rsidRPr="005C64CB">
        <w:rPr>
          <w:b/>
          <w:bCs/>
        </w:rPr>
        <w:t xml:space="preserve"> </w:t>
      </w:r>
      <w:r>
        <w:rPr>
          <w:b/>
          <w:bCs/>
        </w:rPr>
        <w:t xml:space="preserve">EXAMINATION OUTCOMES – 2020/21 </w:t>
      </w:r>
      <w:r>
        <w:t xml:space="preserve">  </w:t>
      </w:r>
      <w:r>
        <w:rPr>
          <w:b/>
          <w:bCs/>
        </w:rPr>
        <w:t xml:space="preserve"> </w:t>
      </w:r>
      <w:r w:rsidRPr="00D87DF6">
        <w:rPr>
          <w:b/>
          <w:bCs/>
        </w:rPr>
        <w:t xml:space="preserve"> </w:t>
      </w:r>
    </w:p>
    <w:p w14:paraId="5171EBC4" w14:textId="312A1BA7" w:rsidR="00135411" w:rsidRDefault="00135411" w:rsidP="00135411">
      <w:pPr>
        <w:ind w:left="737"/>
      </w:pPr>
      <w:r>
        <w:t xml:space="preserve">The Committee received the </w:t>
      </w:r>
      <w:r w:rsidR="00630B93">
        <w:t xml:space="preserve">report prepared by the Vice Principal </w:t>
      </w:r>
      <w:r w:rsidR="00585FBA">
        <w:t xml:space="preserve">Student Achievement &amp; Progress </w:t>
      </w:r>
      <w:r w:rsidR="00536D42">
        <w:t xml:space="preserve">outlining </w:t>
      </w:r>
      <w:r w:rsidR="0005683D">
        <w:t xml:space="preserve">the examination outcomes in 2020/21 against the KPI targets. </w:t>
      </w:r>
    </w:p>
    <w:p w14:paraId="4A315306" w14:textId="2C0F624D" w:rsidR="00B42718" w:rsidRDefault="00B42718" w:rsidP="00135411">
      <w:pPr>
        <w:ind w:left="737"/>
      </w:pPr>
      <w:r>
        <w:t xml:space="preserve">It was recognised that the College SAR provided </w:t>
      </w:r>
      <w:r w:rsidR="0031545D">
        <w:t xml:space="preserve">comprehensive data and this would be received by all Members of the </w:t>
      </w:r>
      <w:r w:rsidR="00216576">
        <w:t>Corporation</w:t>
      </w:r>
      <w:r w:rsidR="0031545D">
        <w:t xml:space="preserve"> at the meeting on 15 December 2021. </w:t>
      </w:r>
    </w:p>
    <w:p w14:paraId="5B2F7DA1" w14:textId="48B7B597" w:rsidR="00EC2C51" w:rsidRDefault="00EC2C51" w:rsidP="00135411">
      <w:pPr>
        <w:ind w:left="737"/>
      </w:pPr>
      <w:r>
        <w:t xml:space="preserve">The Committee AGREED following </w:t>
      </w:r>
      <w:r w:rsidR="00216576">
        <w:t>discussion</w:t>
      </w:r>
      <w:r>
        <w:t>:</w:t>
      </w:r>
    </w:p>
    <w:p w14:paraId="1C545333" w14:textId="77777777" w:rsidR="004E3E88" w:rsidRDefault="00216576" w:rsidP="000147C0">
      <w:pPr>
        <w:pStyle w:val="ListParagraph"/>
        <w:numPr>
          <w:ilvl w:val="0"/>
          <w:numId w:val="7"/>
        </w:numPr>
      </w:pPr>
      <w:r>
        <w:t xml:space="preserve">To note the report outlining examination outcomes </w:t>
      </w:r>
      <w:r w:rsidR="004E3E88">
        <w:t xml:space="preserve">in 2020/21 against the KPI targets </w:t>
      </w:r>
    </w:p>
    <w:p w14:paraId="2D5C75B2" w14:textId="3A506F88" w:rsidR="004E3E88" w:rsidRDefault="004E3E88" w:rsidP="000147C0">
      <w:pPr>
        <w:pStyle w:val="ListParagraph"/>
        <w:numPr>
          <w:ilvl w:val="0"/>
          <w:numId w:val="7"/>
        </w:numPr>
      </w:pPr>
      <w:r>
        <w:t>To welcome the suggestion that at future meetings a report covering those course</w:t>
      </w:r>
      <w:r w:rsidR="007A64F6">
        <w:t>s</w:t>
      </w:r>
      <w:r>
        <w:t xml:space="preserve"> identified as causing concern should be included on the Agenda</w:t>
      </w:r>
      <w:r w:rsidR="007A64F6">
        <w:t xml:space="preserve"> with a clear definition for the </w:t>
      </w:r>
      <w:r w:rsidR="003F0DFE">
        <w:t xml:space="preserve">identification of such courses </w:t>
      </w:r>
    </w:p>
    <w:p w14:paraId="736513CD" w14:textId="10E02653" w:rsidR="0031545D" w:rsidRDefault="00B63B5C" w:rsidP="000147C0">
      <w:pPr>
        <w:pStyle w:val="ListParagraph"/>
        <w:numPr>
          <w:ilvl w:val="0"/>
          <w:numId w:val="7"/>
        </w:numPr>
      </w:pPr>
      <w:r>
        <w:t>That in future years there will be 2 meetings of the Committee in the Autumn Term – one in late September</w:t>
      </w:r>
      <w:r w:rsidR="0093687A">
        <w:t xml:space="preserve"> or early October covering </w:t>
      </w:r>
      <w:r w:rsidR="001A4466">
        <w:t>examination</w:t>
      </w:r>
      <w:r w:rsidR="0093687A">
        <w:t xml:space="preserve"> outcomes and any other items that may be available and one in mid to late November </w:t>
      </w:r>
      <w:r w:rsidR="001A4466">
        <w:t xml:space="preserve">to consider, in particular, the draft SAR and QIP </w:t>
      </w:r>
    </w:p>
    <w:p w14:paraId="131A1F9B" w14:textId="78FA9C71" w:rsidR="00F91DC0" w:rsidRPr="00E9305E" w:rsidRDefault="001171EA" w:rsidP="00F91DC0">
      <w:pPr>
        <w:ind w:left="720" w:hanging="720"/>
        <w:rPr>
          <w:b/>
          <w:bCs/>
        </w:rPr>
      </w:pPr>
      <w:r>
        <w:rPr>
          <w:b/>
          <w:bCs/>
        </w:rPr>
        <w:t>14</w:t>
      </w:r>
      <w:r w:rsidR="00F91DC0" w:rsidRPr="00E9305E">
        <w:rPr>
          <w:b/>
          <w:bCs/>
        </w:rPr>
        <w:tab/>
      </w:r>
      <w:r w:rsidR="00640590">
        <w:rPr>
          <w:b/>
          <w:bCs/>
        </w:rPr>
        <w:t>SELF</w:t>
      </w:r>
      <w:r w:rsidR="00BE5EE3">
        <w:rPr>
          <w:b/>
          <w:bCs/>
        </w:rPr>
        <w:t>-ASSESSMENT REPORT – 20</w:t>
      </w:r>
      <w:r w:rsidR="00D50110">
        <w:rPr>
          <w:b/>
          <w:bCs/>
        </w:rPr>
        <w:t>20</w:t>
      </w:r>
      <w:r w:rsidR="00BE5EE3">
        <w:rPr>
          <w:b/>
          <w:bCs/>
        </w:rPr>
        <w:t>/2</w:t>
      </w:r>
      <w:r w:rsidR="00D50110">
        <w:rPr>
          <w:b/>
          <w:bCs/>
        </w:rPr>
        <w:t>1</w:t>
      </w:r>
      <w:r w:rsidR="00F91DC0">
        <w:rPr>
          <w:b/>
          <w:bCs/>
        </w:rPr>
        <w:t xml:space="preserve">  </w:t>
      </w:r>
      <w:r w:rsidR="00F91DC0" w:rsidRPr="00E9305E">
        <w:rPr>
          <w:b/>
          <w:bCs/>
        </w:rPr>
        <w:t xml:space="preserve">  </w:t>
      </w:r>
    </w:p>
    <w:p w14:paraId="7787D239" w14:textId="5E8C7220" w:rsidR="00690CBD" w:rsidRDefault="00F91DC0" w:rsidP="00BE5EE3">
      <w:pPr>
        <w:ind w:left="737"/>
      </w:pPr>
      <w:r>
        <w:t>The Co</w:t>
      </w:r>
      <w:r w:rsidR="00DA6641">
        <w:t xml:space="preserve">mmittee received </w:t>
      </w:r>
      <w:r w:rsidR="00690CBD">
        <w:t xml:space="preserve">and considered </w:t>
      </w:r>
      <w:r w:rsidR="00DA6641">
        <w:t>the</w:t>
      </w:r>
      <w:r w:rsidR="00690CBD">
        <w:t xml:space="preserve"> draft Self-Assessment Report (SAR) for 20</w:t>
      </w:r>
      <w:r w:rsidR="00D50110">
        <w:t>20</w:t>
      </w:r>
      <w:r w:rsidR="00690CBD">
        <w:t>/2</w:t>
      </w:r>
      <w:r w:rsidR="00D50110">
        <w:t>1</w:t>
      </w:r>
      <w:r w:rsidR="00690CBD">
        <w:t>.</w:t>
      </w:r>
    </w:p>
    <w:p w14:paraId="77DAA2CE" w14:textId="7A18790D" w:rsidR="001C21ED" w:rsidRDefault="00690CBD" w:rsidP="00BE5EE3">
      <w:pPr>
        <w:ind w:left="737"/>
      </w:pPr>
      <w:r>
        <w:t xml:space="preserve">It was explained that </w:t>
      </w:r>
      <w:r w:rsidR="00E5445C">
        <w:t xml:space="preserve">the format of the </w:t>
      </w:r>
      <w:r w:rsidR="00CE601F">
        <w:t>College SAR had regard to the</w:t>
      </w:r>
      <w:r w:rsidR="00E5445C">
        <w:t xml:space="preserve"> </w:t>
      </w:r>
      <w:r w:rsidR="006E6595">
        <w:t xml:space="preserve">updated </w:t>
      </w:r>
      <w:r w:rsidR="00E5445C">
        <w:t>Ofsted Inspection Framework</w:t>
      </w:r>
      <w:r w:rsidR="00CE601F">
        <w:t>.</w:t>
      </w:r>
      <w:r w:rsidR="00E5445C">
        <w:t xml:space="preserve"> </w:t>
      </w:r>
      <w:r w:rsidR="001C21ED">
        <w:t xml:space="preserve"> </w:t>
      </w:r>
    </w:p>
    <w:p w14:paraId="64787284" w14:textId="5478617A" w:rsidR="003E67FB" w:rsidRDefault="003E67FB" w:rsidP="00BE5EE3">
      <w:pPr>
        <w:ind w:left="737"/>
      </w:pPr>
      <w:r>
        <w:t xml:space="preserve">The draft SAR had been reviewed by a </w:t>
      </w:r>
      <w:r w:rsidR="00D74457">
        <w:t>Validation</w:t>
      </w:r>
      <w:r>
        <w:t xml:space="preserve"> Panel </w:t>
      </w:r>
      <w:r w:rsidR="00AF3774">
        <w:t xml:space="preserve">– which included someone from outside of the College - </w:t>
      </w:r>
      <w:r>
        <w:t xml:space="preserve">and </w:t>
      </w:r>
      <w:r w:rsidR="00D74457">
        <w:t>the comments would be reflected in the final version to be presented to the Corporation.</w:t>
      </w:r>
    </w:p>
    <w:p w14:paraId="0C85288E" w14:textId="46D08BBC" w:rsidR="00421E72" w:rsidRDefault="00421E72" w:rsidP="00BE5EE3">
      <w:pPr>
        <w:ind w:left="737"/>
      </w:pPr>
      <w:r>
        <w:t xml:space="preserve">The proposed </w:t>
      </w:r>
      <w:r w:rsidR="00C004A8">
        <w:t>judgments</w:t>
      </w:r>
      <w:r w:rsidR="0024423C">
        <w:t xml:space="preserve"> for the different themes were noted to be:</w:t>
      </w:r>
    </w:p>
    <w:tbl>
      <w:tblPr>
        <w:tblStyle w:val="TableGrid"/>
        <w:tblW w:w="0" w:type="auto"/>
        <w:tblInd w:w="737" w:type="dxa"/>
        <w:tblLook w:val="04A0" w:firstRow="1" w:lastRow="0" w:firstColumn="1" w:lastColumn="0" w:noHBand="0" w:noVBand="1"/>
      </w:tblPr>
      <w:tblGrid>
        <w:gridCol w:w="4536"/>
        <w:gridCol w:w="1701"/>
        <w:gridCol w:w="1701"/>
      </w:tblGrid>
      <w:tr w:rsidR="00512A3F" w14:paraId="51BA7E75" w14:textId="77777777" w:rsidTr="00A46253">
        <w:tc>
          <w:tcPr>
            <w:tcW w:w="4536" w:type="dxa"/>
          </w:tcPr>
          <w:p w14:paraId="05D4F466" w14:textId="52CA70A6" w:rsidR="00512A3F" w:rsidRDefault="000A1916" w:rsidP="00BE5EE3">
            <w:r>
              <w:t xml:space="preserve">Judgements </w:t>
            </w:r>
          </w:p>
        </w:tc>
        <w:tc>
          <w:tcPr>
            <w:tcW w:w="1701" w:type="dxa"/>
          </w:tcPr>
          <w:p w14:paraId="55B0AAF2" w14:textId="430DE36C" w:rsidR="00512A3F" w:rsidRDefault="000A1916" w:rsidP="000C2511">
            <w:pPr>
              <w:jc w:val="center"/>
            </w:pPr>
            <w:r>
              <w:t>2019/20</w:t>
            </w:r>
          </w:p>
        </w:tc>
        <w:tc>
          <w:tcPr>
            <w:tcW w:w="1701" w:type="dxa"/>
          </w:tcPr>
          <w:p w14:paraId="759AE119" w14:textId="04391E8F" w:rsidR="00512A3F" w:rsidRDefault="000A1916" w:rsidP="000C2511">
            <w:pPr>
              <w:jc w:val="center"/>
            </w:pPr>
            <w:r>
              <w:t>2020/21</w:t>
            </w:r>
          </w:p>
        </w:tc>
      </w:tr>
      <w:tr w:rsidR="00512A3F" w14:paraId="27734ABD" w14:textId="77777777" w:rsidTr="00A46253">
        <w:tc>
          <w:tcPr>
            <w:tcW w:w="4536" w:type="dxa"/>
          </w:tcPr>
          <w:p w14:paraId="7A922A70" w14:textId="6CB211A7" w:rsidR="00512A3F" w:rsidRDefault="000A1916" w:rsidP="00BE5EE3">
            <w:r>
              <w:t xml:space="preserve">Quality of Education </w:t>
            </w:r>
          </w:p>
        </w:tc>
        <w:tc>
          <w:tcPr>
            <w:tcW w:w="1701" w:type="dxa"/>
          </w:tcPr>
          <w:p w14:paraId="54730605" w14:textId="34A29BA0" w:rsidR="00512A3F" w:rsidRDefault="000C2511" w:rsidP="000C2511">
            <w:pPr>
              <w:jc w:val="center"/>
            </w:pPr>
            <w:r>
              <w:t>2</w:t>
            </w:r>
          </w:p>
        </w:tc>
        <w:tc>
          <w:tcPr>
            <w:tcW w:w="1701" w:type="dxa"/>
          </w:tcPr>
          <w:p w14:paraId="5BBAC70E" w14:textId="25090C23" w:rsidR="00512A3F" w:rsidRDefault="000C2511" w:rsidP="000C2511">
            <w:pPr>
              <w:jc w:val="center"/>
            </w:pPr>
            <w:r>
              <w:t>2</w:t>
            </w:r>
          </w:p>
        </w:tc>
      </w:tr>
      <w:tr w:rsidR="00512A3F" w14:paraId="0CE4144A" w14:textId="77777777" w:rsidTr="00A46253">
        <w:tc>
          <w:tcPr>
            <w:tcW w:w="4536" w:type="dxa"/>
          </w:tcPr>
          <w:p w14:paraId="0D0708A9" w14:textId="1F4D1BEF" w:rsidR="00512A3F" w:rsidRDefault="0085788A" w:rsidP="00BE5EE3">
            <w:r>
              <w:t>SEND</w:t>
            </w:r>
          </w:p>
        </w:tc>
        <w:tc>
          <w:tcPr>
            <w:tcW w:w="1701" w:type="dxa"/>
          </w:tcPr>
          <w:p w14:paraId="61E3E042" w14:textId="5D392031" w:rsidR="00512A3F" w:rsidRDefault="000C2511" w:rsidP="000C2511">
            <w:pPr>
              <w:jc w:val="center"/>
            </w:pPr>
            <w:r>
              <w:t>-</w:t>
            </w:r>
          </w:p>
        </w:tc>
        <w:tc>
          <w:tcPr>
            <w:tcW w:w="1701" w:type="dxa"/>
          </w:tcPr>
          <w:p w14:paraId="7E1F2BE6" w14:textId="67235CA6" w:rsidR="00512A3F" w:rsidRDefault="000C2511" w:rsidP="000C2511">
            <w:pPr>
              <w:jc w:val="center"/>
            </w:pPr>
            <w:r>
              <w:t>3</w:t>
            </w:r>
          </w:p>
        </w:tc>
      </w:tr>
      <w:tr w:rsidR="00512A3F" w14:paraId="00CFCE50" w14:textId="77777777" w:rsidTr="00A46253">
        <w:tc>
          <w:tcPr>
            <w:tcW w:w="4536" w:type="dxa"/>
          </w:tcPr>
          <w:p w14:paraId="24EB0691" w14:textId="119B55F3" w:rsidR="00512A3F" w:rsidRDefault="0085788A" w:rsidP="00BE5EE3">
            <w:r>
              <w:t xml:space="preserve">Behaviour and Attitudes </w:t>
            </w:r>
          </w:p>
        </w:tc>
        <w:tc>
          <w:tcPr>
            <w:tcW w:w="1701" w:type="dxa"/>
          </w:tcPr>
          <w:p w14:paraId="6767BE8B" w14:textId="7394D42F" w:rsidR="00512A3F" w:rsidRDefault="000C2511" w:rsidP="000C2511">
            <w:pPr>
              <w:jc w:val="center"/>
            </w:pPr>
            <w:r>
              <w:t>2</w:t>
            </w:r>
          </w:p>
        </w:tc>
        <w:tc>
          <w:tcPr>
            <w:tcW w:w="1701" w:type="dxa"/>
          </w:tcPr>
          <w:p w14:paraId="1205BA7B" w14:textId="52A64683" w:rsidR="00512A3F" w:rsidRDefault="000C2511" w:rsidP="000C2511">
            <w:pPr>
              <w:jc w:val="center"/>
            </w:pPr>
            <w:r>
              <w:t>2</w:t>
            </w:r>
          </w:p>
        </w:tc>
      </w:tr>
      <w:tr w:rsidR="00512A3F" w14:paraId="58004B29" w14:textId="77777777" w:rsidTr="00A46253">
        <w:tc>
          <w:tcPr>
            <w:tcW w:w="4536" w:type="dxa"/>
          </w:tcPr>
          <w:p w14:paraId="3F2A8D6F" w14:textId="056861CF" w:rsidR="00512A3F" w:rsidRDefault="0085788A" w:rsidP="00BE5EE3">
            <w:r>
              <w:t xml:space="preserve">Personal Development </w:t>
            </w:r>
          </w:p>
        </w:tc>
        <w:tc>
          <w:tcPr>
            <w:tcW w:w="1701" w:type="dxa"/>
          </w:tcPr>
          <w:p w14:paraId="5E80A1E8" w14:textId="2F9D0DDB" w:rsidR="00512A3F" w:rsidRDefault="000C2511" w:rsidP="000C2511">
            <w:pPr>
              <w:jc w:val="center"/>
            </w:pPr>
            <w:r>
              <w:t>2</w:t>
            </w:r>
          </w:p>
        </w:tc>
        <w:tc>
          <w:tcPr>
            <w:tcW w:w="1701" w:type="dxa"/>
          </w:tcPr>
          <w:p w14:paraId="07D02AA2" w14:textId="4FEBF33E" w:rsidR="00512A3F" w:rsidRDefault="000C2511" w:rsidP="000C2511">
            <w:pPr>
              <w:jc w:val="center"/>
            </w:pPr>
            <w:r>
              <w:t>2</w:t>
            </w:r>
          </w:p>
        </w:tc>
      </w:tr>
      <w:tr w:rsidR="00512A3F" w14:paraId="45B1EE56" w14:textId="77777777" w:rsidTr="00A46253">
        <w:tc>
          <w:tcPr>
            <w:tcW w:w="4536" w:type="dxa"/>
          </w:tcPr>
          <w:p w14:paraId="1E505A95" w14:textId="4B40AFDA" w:rsidR="00512A3F" w:rsidRDefault="0085788A" w:rsidP="00BE5EE3">
            <w:r>
              <w:t xml:space="preserve">Leadership and Management </w:t>
            </w:r>
          </w:p>
        </w:tc>
        <w:tc>
          <w:tcPr>
            <w:tcW w:w="1701" w:type="dxa"/>
          </w:tcPr>
          <w:p w14:paraId="0BAFD52F" w14:textId="37294AEC" w:rsidR="00512A3F" w:rsidRDefault="000C2511" w:rsidP="000C2511">
            <w:pPr>
              <w:jc w:val="center"/>
            </w:pPr>
            <w:r>
              <w:t>2</w:t>
            </w:r>
          </w:p>
        </w:tc>
        <w:tc>
          <w:tcPr>
            <w:tcW w:w="1701" w:type="dxa"/>
          </w:tcPr>
          <w:p w14:paraId="73921163" w14:textId="29DF81B1" w:rsidR="00512A3F" w:rsidRDefault="000C2511" w:rsidP="000C2511">
            <w:pPr>
              <w:jc w:val="center"/>
            </w:pPr>
            <w:r>
              <w:t>2</w:t>
            </w:r>
          </w:p>
        </w:tc>
      </w:tr>
      <w:tr w:rsidR="00512A3F" w14:paraId="7971A17F" w14:textId="77777777" w:rsidTr="00A46253">
        <w:tc>
          <w:tcPr>
            <w:tcW w:w="4536" w:type="dxa"/>
          </w:tcPr>
          <w:p w14:paraId="56113E52" w14:textId="4BA25139" w:rsidR="00512A3F" w:rsidRDefault="0085788A" w:rsidP="00BE5EE3">
            <w:r>
              <w:t xml:space="preserve">Overall Effectiveness </w:t>
            </w:r>
          </w:p>
        </w:tc>
        <w:tc>
          <w:tcPr>
            <w:tcW w:w="1701" w:type="dxa"/>
          </w:tcPr>
          <w:p w14:paraId="6E90AAE6" w14:textId="462C1AB3" w:rsidR="00512A3F" w:rsidRDefault="000C2511" w:rsidP="000C2511">
            <w:pPr>
              <w:jc w:val="center"/>
            </w:pPr>
            <w:r>
              <w:t>2</w:t>
            </w:r>
          </w:p>
        </w:tc>
        <w:tc>
          <w:tcPr>
            <w:tcW w:w="1701" w:type="dxa"/>
          </w:tcPr>
          <w:p w14:paraId="3EF934F6" w14:textId="7E7F39EA" w:rsidR="00512A3F" w:rsidRDefault="000C2511" w:rsidP="000C2511">
            <w:pPr>
              <w:jc w:val="center"/>
            </w:pPr>
            <w:r>
              <w:t>2</w:t>
            </w:r>
          </w:p>
        </w:tc>
      </w:tr>
    </w:tbl>
    <w:p w14:paraId="5C9E5DD7" w14:textId="77777777" w:rsidR="003E7FF1" w:rsidRDefault="003E7FF1" w:rsidP="00BE5EE3">
      <w:pPr>
        <w:ind w:left="737"/>
      </w:pPr>
    </w:p>
    <w:p w14:paraId="32C8540F" w14:textId="01AAC290" w:rsidR="003E7FF1" w:rsidRDefault="000719FD" w:rsidP="00BE5EE3">
      <w:pPr>
        <w:ind w:left="737"/>
      </w:pPr>
      <w:r>
        <w:t xml:space="preserve">Members asked the Executive </w:t>
      </w:r>
      <w:r w:rsidR="00A86429">
        <w:t xml:space="preserve">what needed to be done to move the </w:t>
      </w:r>
      <w:r w:rsidR="00A97452">
        <w:t>College</w:t>
      </w:r>
      <w:r w:rsidR="00A86429">
        <w:t xml:space="preserve"> from the current 2 (Good) to 1 (Outstanding)</w:t>
      </w:r>
      <w:r w:rsidR="00A97452">
        <w:t xml:space="preserve">. </w:t>
      </w:r>
    </w:p>
    <w:p w14:paraId="28A3B485" w14:textId="67784BE0" w:rsidR="00A97452" w:rsidRDefault="009371F2" w:rsidP="00BE5EE3">
      <w:pPr>
        <w:ind w:left="737"/>
      </w:pPr>
      <w:r>
        <w:t xml:space="preserve">The importance of setting ambitious but realistic targets was thought to be part of </w:t>
      </w:r>
      <w:r w:rsidR="000E27E0">
        <w:t xml:space="preserve">the answer for the College to be truly outstanding as was </w:t>
      </w:r>
      <w:r w:rsidR="00BE22C6">
        <w:t>considering doing things different</w:t>
      </w:r>
      <w:r w:rsidR="00DF6D23">
        <w:t>ly</w:t>
      </w:r>
      <w:r w:rsidR="00BE22C6">
        <w:t xml:space="preserve"> to bring about improvements. </w:t>
      </w:r>
      <w:r>
        <w:t xml:space="preserve"> </w:t>
      </w:r>
    </w:p>
    <w:p w14:paraId="00B52C8F" w14:textId="7A21B8F5" w:rsidR="000F7492" w:rsidRDefault="000F7492" w:rsidP="00BE5EE3">
      <w:pPr>
        <w:ind w:left="737"/>
      </w:pPr>
      <w:r>
        <w:t xml:space="preserve">The Committee agreed following </w:t>
      </w:r>
      <w:r w:rsidR="000B7050">
        <w:t>discussion</w:t>
      </w:r>
      <w:r>
        <w:t>:</w:t>
      </w:r>
    </w:p>
    <w:p w14:paraId="4DE2C18C" w14:textId="475EBB9B" w:rsidR="005057FB" w:rsidRDefault="000F7492" w:rsidP="000147C0">
      <w:pPr>
        <w:pStyle w:val="ListParagraph"/>
        <w:numPr>
          <w:ilvl w:val="0"/>
          <w:numId w:val="3"/>
        </w:numPr>
      </w:pPr>
      <w:r>
        <w:t xml:space="preserve">To </w:t>
      </w:r>
      <w:r w:rsidR="0086270C">
        <w:t xml:space="preserve">note the basis for preparation and validation of </w:t>
      </w:r>
      <w:r w:rsidR="005057FB">
        <w:t xml:space="preserve">the College SAR in such a format </w:t>
      </w:r>
      <w:r w:rsidR="0066134E">
        <w:t xml:space="preserve">with a clear indication of </w:t>
      </w:r>
      <w:r w:rsidR="007B0A47">
        <w:t xml:space="preserve">the key </w:t>
      </w:r>
      <w:r w:rsidR="002C0573">
        <w:t>strengths</w:t>
      </w:r>
      <w:r w:rsidR="007B0A47">
        <w:t xml:space="preserve"> and areas for improvement plus evidence  </w:t>
      </w:r>
    </w:p>
    <w:p w14:paraId="7385CFFB" w14:textId="5A98D9F3" w:rsidR="009C75F4" w:rsidRDefault="005057FB" w:rsidP="000147C0">
      <w:pPr>
        <w:pStyle w:val="ListParagraph"/>
        <w:numPr>
          <w:ilvl w:val="0"/>
          <w:numId w:val="3"/>
        </w:numPr>
      </w:pPr>
      <w:r>
        <w:t>To r</w:t>
      </w:r>
      <w:r w:rsidR="000F7492">
        <w:t xml:space="preserve">ecommend to </w:t>
      </w:r>
      <w:r w:rsidR="00863645">
        <w:t>the Corporation on 1</w:t>
      </w:r>
      <w:r w:rsidR="0086270C">
        <w:t>5</w:t>
      </w:r>
      <w:r w:rsidR="00863645">
        <w:t xml:space="preserve"> December 202</w:t>
      </w:r>
      <w:r w:rsidR="001A4DC9">
        <w:t>1</w:t>
      </w:r>
      <w:r w:rsidR="00863645">
        <w:t xml:space="preserve"> that the College SAR for 20</w:t>
      </w:r>
      <w:r w:rsidR="001A4DC9">
        <w:t>20</w:t>
      </w:r>
      <w:r w:rsidR="00863645">
        <w:t>/2</w:t>
      </w:r>
      <w:r w:rsidR="001A4DC9">
        <w:t>1</w:t>
      </w:r>
      <w:r w:rsidR="00863645">
        <w:t xml:space="preserve"> be approved</w:t>
      </w:r>
      <w:r>
        <w:t xml:space="preserve"> </w:t>
      </w:r>
    </w:p>
    <w:p w14:paraId="361F1216" w14:textId="2B14FD4F" w:rsidR="00AD70F2" w:rsidRDefault="009C75F4" w:rsidP="000147C0">
      <w:pPr>
        <w:pStyle w:val="ListParagraph"/>
        <w:numPr>
          <w:ilvl w:val="0"/>
          <w:numId w:val="3"/>
        </w:numPr>
      </w:pPr>
      <w:r>
        <w:lastRenderedPageBreak/>
        <w:t xml:space="preserve">To </w:t>
      </w:r>
      <w:r w:rsidR="001A4DC9">
        <w:t>note that the Corporation Planning &amp; Development Session on 27 November 2021 in</w:t>
      </w:r>
      <w:r w:rsidR="00D34FED">
        <w:t>cluded as a major theme an opportunity to discuss</w:t>
      </w:r>
      <w:r w:rsidR="00872F0C">
        <w:t>,</w:t>
      </w:r>
      <w:r w:rsidR="00D34FED">
        <w:t xml:space="preserve"> with the benefit of an Ofsted Inspector present</w:t>
      </w:r>
      <w:r w:rsidR="00872F0C">
        <w:t>,</w:t>
      </w:r>
      <w:r w:rsidR="00D34FED">
        <w:t xml:space="preserve"> </w:t>
      </w:r>
      <w:r>
        <w:t xml:space="preserve">what </w:t>
      </w:r>
      <w:r w:rsidR="005750CB">
        <w:t xml:space="preserve">actions </w:t>
      </w:r>
      <w:r>
        <w:t>would</w:t>
      </w:r>
      <w:r w:rsidR="005750CB">
        <w:t xml:space="preserve"> n</w:t>
      </w:r>
      <w:r w:rsidR="005D36A3">
        <w:t>eed</w:t>
      </w:r>
      <w:r w:rsidR="005750CB">
        <w:t xml:space="preserve"> be taken and progressed to move the College from Good to Outstanding.</w:t>
      </w:r>
      <w:r>
        <w:t xml:space="preserve"> </w:t>
      </w:r>
      <w:r w:rsidR="005057FB">
        <w:t xml:space="preserve"> </w:t>
      </w:r>
    </w:p>
    <w:p w14:paraId="04CBBDC1" w14:textId="7A563C2B" w:rsidR="00720F82" w:rsidRPr="00D87DF6" w:rsidRDefault="001171EA" w:rsidP="00720F82">
      <w:pPr>
        <w:ind w:left="720" w:hanging="720"/>
        <w:rPr>
          <w:b/>
          <w:bCs/>
        </w:rPr>
      </w:pPr>
      <w:r>
        <w:rPr>
          <w:b/>
          <w:bCs/>
        </w:rPr>
        <w:t>15</w:t>
      </w:r>
      <w:r w:rsidR="00720F82" w:rsidRPr="00D87DF6">
        <w:rPr>
          <w:b/>
          <w:bCs/>
        </w:rPr>
        <w:tab/>
      </w:r>
      <w:r w:rsidR="00AB296B">
        <w:rPr>
          <w:b/>
          <w:bCs/>
        </w:rPr>
        <w:t>QUALITY</w:t>
      </w:r>
      <w:r w:rsidR="00A55A30">
        <w:rPr>
          <w:b/>
          <w:bCs/>
        </w:rPr>
        <w:t xml:space="preserve"> IMPROVEMENT PLAN – 202</w:t>
      </w:r>
      <w:r w:rsidR="00642CFC">
        <w:rPr>
          <w:b/>
          <w:bCs/>
        </w:rPr>
        <w:t>1</w:t>
      </w:r>
      <w:r w:rsidR="00A55A30">
        <w:rPr>
          <w:b/>
          <w:bCs/>
        </w:rPr>
        <w:t>/2</w:t>
      </w:r>
      <w:r w:rsidR="00642CFC">
        <w:rPr>
          <w:b/>
          <w:bCs/>
        </w:rPr>
        <w:t>2</w:t>
      </w:r>
      <w:r w:rsidR="00DA6641">
        <w:rPr>
          <w:b/>
          <w:bCs/>
        </w:rPr>
        <w:t xml:space="preserve"> </w:t>
      </w:r>
      <w:r w:rsidR="00720F82">
        <w:rPr>
          <w:b/>
          <w:bCs/>
        </w:rPr>
        <w:t xml:space="preserve"> </w:t>
      </w:r>
      <w:r w:rsidR="00720F82" w:rsidRPr="00D87DF6">
        <w:rPr>
          <w:b/>
          <w:bCs/>
        </w:rPr>
        <w:t xml:space="preserve"> </w:t>
      </w:r>
    </w:p>
    <w:p w14:paraId="13602CEB" w14:textId="2F88BFCC" w:rsidR="00A55A30" w:rsidRDefault="00720F82" w:rsidP="00A55A30">
      <w:pPr>
        <w:ind w:left="737"/>
      </w:pPr>
      <w:r>
        <w:t xml:space="preserve">The </w:t>
      </w:r>
      <w:r w:rsidR="00DA6641">
        <w:t>Committee received the</w:t>
      </w:r>
      <w:r w:rsidR="0014639F">
        <w:t xml:space="preserve"> </w:t>
      </w:r>
      <w:r w:rsidR="00B344DA">
        <w:t>draft Quality Improvement Plan (QIP) for 202</w:t>
      </w:r>
      <w:r w:rsidR="00642CFC">
        <w:t>1</w:t>
      </w:r>
      <w:r w:rsidR="00B344DA">
        <w:t>/2</w:t>
      </w:r>
      <w:r w:rsidR="00642CFC">
        <w:t>2</w:t>
      </w:r>
      <w:r w:rsidR="001E6434">
        <w:t>.</w:t>
      </w:r>
    </w:p>
    <w:p w14:paraId="5AB3CD39" w14:textId="566FB024" w:rsidR="00887F4C" w:rsidRDefault="001E6434" w:rsidP="00A55A30">
      <w:pPr>
        <w:ind w:left="737"/>
      </w:pPr>
      <w:r>
        <w:t xml:space="preserve">The </w:t>
      </w:r>
      <w:r w:rsidR="006D077A">
        <w:t xml:space="preserve">Key Areas </w:t>
      </w:r>
      <w:r w:rsidR="00771172">
        <w:t xml:space="preserve">of Development </w:t>
      </w:r>
      <w:r w:rsidR="006D077A">
        <w:t xml:space="preserve">were </w:t>
      </w:r>
      <w:r w:rsidR="00887F4C">
        <w:t>set out with seven priorities</w:t>
      </w:r>
      <w:r w:rsidR="00F72FD6">
        <w:t xml:space="preserve"> </w:t>
      </w:r>
      <w:r w:rsidR="00836650">
        <w:t>to be addressed</w:t>
      </w:r>
      <w:r w:rsidR="00887F4C">
        <w:t>:</w:t>
      </w:r>
    </w:p>
    <w:p w14:paraId="1200C292" w14:textId="10757487" w:rsidR="001E6434" w:rsidRDefault="00F72FD6" w:rsidP="000147C0">
      <w:pPr>
        <w:pStyle w:val="ListParagraph"/>
        <w:numPr>
          <w:ilvl w:val="0"/>
          <w:numId w:val="4"/>
        </w:numPr>
      </w:pPr>
      <w:r>
        <w:t xml:space="preserve">Students make </w:t>
      </w:r>
      <w:r w:rsidR="00236AA0">
        <w:t xml:space="preserve">insufficient progress from their starting points on a significant number of </w:t>
      </w:r>
      <w:r w:rsidR="00753E53">
        <w:t xml:space="preserve">Level 3 </w:t>
      </w:r>
      <w:r w:rsidR="00236AA0">
        <w:t>vocational programmes</w:t>
      </w:r>
    </w:p>
    <w:p w14:paraId="48A2DF2C" w14:textId="49D4063C" w:rsidR="00771172" w:rsidRDefault="00860265" w:rsidP="000147C0">
      <w:pPr>
        <w:pStyle w:val="ListParagraph"/>
        <w:numPr>
          <w:ilvl w:val="0"/>
          <w:numId w:val="4"/>
        </w:numPr>
      </w:pPr>
      <w:r>
        <w:t>Achievement of students with high needs is low</w:t>
      </w:r>
    </w:p>
    <w:p w14:paraId="6342DCAA" w14:textId="7D7CCFD1" w:rsidR="00A152B4" w:rsidRDefault="00A152B4" w:rsidP="000147C0">
      <w:pPr>
        <w:pStyle w:val="ListParagraph"/>
        <w:numPr>
          <w:ilvl w:val="0"/>
          <w:numId w:val="4"/>
        </w:numPr>
      </w:pPr>
      <w:r>
        <w:t>Achievement rates on pre-GCSE English and maths courses are below the national average</w:t>
      </w:r>
    </w:p>
    <w:p w14:paraId="5FC21DDD" w14:textId="60B7CECB" w:rsidR="001615A4" w:rsidRDefault="00AE6D12" w:rsidP="000147C0">
      <w:pPr>
        <w:pStyle w:val="ListParagraph"/>
        <w:numPr>
          <w:ilvl w:val="0"/>
          <w:numId w:val="4"/>
        </w:numPr>
      </w:pPr>
      <w:r>
        <w:t xml:space="preserve">Attendance on the majority of study </w:t>
      </w:r>
      <w:r w:rsidR="00277750">
        <w:t>programmes</w:t>
      </w:r>
      <w:r>
        <w:t xml:space="preserve"> need to </w:t>
      </w:r>
      <w:r w:rsidR="00277750">
        <w:t>increase</w:t>
      </w:r>
    </w:p>
    <w:p w14:paraId="726A441E" w14:textId="556D4D51" w:rsidR="007B247A" w:rsidRDefault="004D16EC" w:rsidP="000147C0">
      <w:pPr>
        <w:pStyle w:val="ListParagraph"/>
        <w:numPr>
          <w:ilvl w:val="0"/>
          <w:numId w:val="4"/>
        </w:numPr>
      </w:pPr>
      <w:r>
        <w:t>S</w:t>
      </w:r>
      <w:r w:rsidR="00C45544">
        <w:t xml:space="preserve">taff </w:t>
      </w:r>
      <w:r>
        <w:t>satisfaction levels are low</w:t>
      </w:r>
    </w:p>
    <w:p w14:paraId="43CDE91B" w14:textId="33320B33" w:rsidR="007B247A" w:rsidRDefault="004D16EC" w:rsidP="000147C0">
      <w:pPr>
        <w:pStyle w:val="ListParagraph"/>
        <w:numPr>
          <w:ilvl w:val="0"/>
          <w:numId w:val="4"/>
        </w:numPr>
      </w:pPr>
      <w:r>
        <w:t xml:space="preserve">IT infrastructure is in need of </w:t>
      </w:r>
      <w:r w:rsidR="005E7391">
        <w:t>investment</w:t>
      </w:r>
      <w:r>
        <w:t xml:space="preserve"> to support effective curriculum </w:t>
      </w:r>
      <w:r w:rsidR="005E7391">
        <w:t>delivery</w:t>
      </w:r>
      <w:r>
        <w:t xml:space="preserve"> </w:t>
      </w:r>
      <w:r w:rsidR="00E324E0">
        <w:t xml:space="preserve">and to meet </w:t>
      </w:r>
      <w:r w:rsidR="005E7391">
        <w:t>learners</w:t>
      </w:r>
      <w:r w:rsidR="00E324E0">
        <w:t xml:space="preserve">’ needs </w:t>
      </w:r>
    </w:p>
    <w:p w14:paraId="144E780B" w14:textId="596D8A5C" w:rsidR="00E324E0" w:rsidRDefault="00E324E0" w:rsidP="000147C0">
      <w:pPr>
        <w:pStyle w:val="ListParagraph"/>
        <w:numPr>
          <w:ilvl w:val="0"/>
          <w:numId w:val="4"/>
        </w:numPr>
      </w:pPr>
      <w:r>
        <w:t xml:space="preserve">Student accommodation requires improvement </w:t>
      </w:r>
    </w:p>
    <w:p w14:paraId="2F68C71E" w14:textId="0246CD5F" w:rsidR="00A91F75" w:rsidRDefault="00EB288B" w:rsidP="00551AA4">
      <w:pPr>
        <w:ind w:left="737"/>
      </w:pPr>
      <w:r>
        <w:t xml:space="preserve">The Committee noted that at the forthcoming meeting of the </w:t>
      </w:r>
      <w:r w:rsidR="00894940">
        <w:t>Finance</w:t>
      </w:r>
      <w:r>
        <w:t xml:space="preserve"> &amp; Resources Committee scheduled for 1 December 2021 consideration would be given to the outcome of the </w:t>
      </w:r>
      <w:r w:rsidR="00894940">
        <w:t xml:space="preserve">most recent staff survey and the planned actions. </w:t>
      </w:r>
      <w:r w:rsidR="003B4A49">
        <w:t xml:space="preserve"> </w:t>
      </w:r>
    </w:p>
    <w:p w14:paraId="108A53A0" w14:textId="1C217CCD" w:rsidR="00DC7725" w:rsidRDefault="00DC7725" w:rsidP="00551AA4">
      <w:pPr>
        <w:ind w:left="737"/>
      </w:pPr>
      <w:r>
        <w:t>It was explained that the Assistant Principal Student Services &amp; Human Resources was leading on the staff survey</w:t>
      </w:r>
      <w:r w:rsidR="00087CFD">
        <w:t xml:space="preserve">. A number of actions had been identified in response to feedback from staff although it was appreciated that </w:t>
      </w:r>
      <w:r w:rsidR="00A600E6">
        <w:t>consideration</w:t>
      </w:r>
      <w:r w:rsidR="0059132B">
        <w:t xml:space="preserve"> needed to be given </w:t>
      </w:r>
      <w:r w:rsidR="00A600E6">
        <w:t xml:space="preserve">on an </w:t>
      </w:r>
      <w:r w:rsidR="001C43E2">
        <w:t>ongoing</w:t>
      </w:r>
      <w:r w:rsidR="00A600E6">
        <w:t xml:space="preserve"> basis</w:t>
      </w:r>
      <w:r w:rsidR="001C43E2">
        <w:t xml:space="preserve"> </w:t>
      </w:r>
      <w:r w:rsidR="0059132B">
        <w:t>as to what else could be done</w:t>
      </w:r>
      <w:r w:rsidR="00DC7C62">
        <w:t xml:space="preserve"> to bring about improvements in what staff think and feel about the College</w:t>
      </w:r>
      <w:r w:rsidR="001C43E2">
        <w:t xml:space="preserve">. </w:t>
      </w:r>
    </w:p>
    <w:p w14:paraId="3698AF5F" w14:textId="77777777" w:rsidR="003347E6" w:rsidRDefault="00F9672C" w:rsidP="00551AA4">
      <w:pPr>
        <w:ind w:left="737"/>
      </w:pPr>
      <w:r>
        <w:t>The delivery of new IT kit had been much delayed</w:t>
      </w:r>
      <w:r w:rsidR="001E0616">
        <w:t xml:space="preserve"> due to cargo ships not being able to dock and off load as planned. </w:t>
      </w:r>
    </w:p>
    <w:p w14:paraId="411992F8" w14:textId="227E21A9" w:rsidR="00F9672C" w:rsidRDefault="003347E6" w:rsidP="00551AA4">
      <w:pPr>
        <w:ind w:left="737"/>
      </w:pPr>
      <w:r>
        <w:t>In terms of the need to improve student accommodation</w:t>
      </w:r>
      <w:r w:rsidR="00031F55">
        <w:t>,</w:t>
      </w:r>
      <w:r>
        <w:t xml:space="preserve"> the dilemma was how </w:t>
      </w:r>
      <w:r w:rsidR="004F0ACD">
        <w:t xml:space="preserve">much </w:t>
      </w:r>
      <w:r>
        <w:t xml:space="preserve">should be spent over the next two to three years when the </w:t>
      </w:r>
      <w:r w:rsidR="001B7292">
        <w:t xml:space="preserve">new building was on the horizon. This was being addressed by the </w:t>
      </w:r>
      <w:r w:rsidR="00E76ADB">
        <w:t>Executive</w:t>
      </w:r>
      <w:r w:rsidR="001B7292">
        <w:t xml:space="preserve"> with a particular focus on what could be used </w:t>
      </w:r>
      <w:r w:rsidR="00E76ADB">
        <w:t>long-term.</w:t>
      </w:r>
      <w:r w:rsidR="001B7292">
        <w:t xml:space="preserve"> </w:t>
      </w:r>
      <w:r>
        <w:t xml:space="preserve"> </w:t>
      </w:r>
      <w:r w:rsidR="00F9672C">
        <w:t xml:space="preserve"> </w:t>
      </w:r>
    </w:p>
    <w:p w14:paraId="72CBB777" w14:textId="5B0E3BA7" w:rsidR="008D4B14" w:rsidRDefault="008D4B14" w:rsidP="00551AA4">
      <w:pPr>
        <w:ind w:left="737"/>
      </w:pPr>
      <w:r>
        <w:t>The Principal &amp; Chief Executive explained that the QIP would be taken to the forthcoming meeting of the CMT for discussion and</w:t>
      </w:r>
      <w:r w:rsidR="004F0ACD">
        <w:t>,</w:t>
      </w:r>
      <w:r>
        <w:t xml:space="preserve"> in doing so</w:t>
      </w:r>
      <w:r w:rsidR="004F0ACD">
        <w:t>,</w:t>
      </w:r>
      <w:r>
        <w:t xml:space="preserve"> to r</w:t>
      </w:r>
      <w:r w:rsidR="00627034">
        <w:t>a</w:t>
      </w:r>
      <w:r>
        <w:t xml:space="preserve">ise awareness. </w:t>
      </w:r>
    </w:p>
    <w:p w14:paraId="53101675" w14:textId="38F8C790" w:rsidR="007E2362" w:rsidRDefault="00AF1FA4" w:rsidP="003B4A49">
      <w:pPr>
        <w:ind w:left="737"/>
      </w:pPr>
      <w:r>
        <w:t xml:space="preserve"> </w:t>
      </w:r>
      <w:r w:rsidR="0093353A">
        <w:t xml:space="preserve">The </w:t>
      </w:r>
      <w:r w:rsidR="00EB7761">
        <w:t xml:space="preserve">Committee </w:t>
      </w:r>
      <w:r w:rsidR="008D4B14">
        <w:t>AGREED</w:t>
      </w:r>
      <w:r w:rsidR="00EB7761">
        <w:t xml:space="preserve"> following </w:t>
      </w:r>
      <w:r w:rsidR="00911FE5">
        <w:t>discussion</w:t>
      </w:r>
      <w:r w:rsidR="00EB7761">
        <w:t>:</w:t>
      </w:r>
    </w:p>
    <w:p w14:paraId="28D796DD" w14:textId="0205FAC0" w:rsidR="00B32D99" w:rsidRDefault="00EB7761" w:rsidP="000147C0">
      <w:pPr>
        <w:pStyle w:val="ListParagraph"/>
        <w:numPr>
          <w:ilvl w:val="0"/>
          <w:numId w:val="5"/>
        </w:numPr>
      </w:pPr>
      <w:r>
        <w:t xml:space="preserve">To </w:t>
      </w:r>
      <w:r w:rsidR="00551AA4">
        <w:t xml:space="preserve">request the Executive to update the </w:t>
      </w:r>
      <w:r>
        <w:t>Quality Improvement Plan for 202</w:t>
      </w:r>
      <w:r w:rsidR="00EF51EC">
        <w:t>1</w:t>
      </w:r>
      <w:r>
        <w:t>/2</w:t>
      </w:r>
      <w:r w:rsidR="00EF51EC">
        <w:t xml:space="preserve">2 in the light of the </w:t>
      </w:r>
      <w:r w:rsidR="002A3B38">
        <w:t>discussion</w:t>
      </w:r>
      <w:r w:rsidR="00EF51EC">
        <w:t xml:space="preserve"> at this meeting and to arrange circulation </w:t>
      </w:r>
      <w:r w:rsidR="00B32D99">
        <w:t xml:space="preserve">to Members with a view to approval via Written Resolution </w:t>
      </w:r>
    </w:p>
    <w:p w14:paraId="47BD4F2E" w14:textId="0CB3D2F2" w:rsidR="00EB7761" w:rsidRDefault="00B32D99" w:rsidP="000147C0">
      <w:pPr>
        <w:pStyle w:val="ListParagraph"/>
        <w:numPr>
          <w:ilvl w:val="0"/>
          <w:numId w:val="5"/>
        </w:numPr>
      </w:pPr>
      <w:r>
        <w:t xml:space="preserve">To present the Quality Improvement Plan </w:t>
      </w:r>
      <w:r w:rsidR="007A736F">
        <w:t xml:space="preserve">to the Corporation on 15 December 2021 for consideration </w:t>
      </w:r>
      <w:r w:rsidR="002A3B38">
        <w:t xml:space="preserve">and approval subject to any feedback from Members as a result of the proposed Written Resolution </w:t>
      </w:r>
    </w:p>
    <w:p w14:paraId="115B6012" w14:textId="16AFABF3" w:rsidR="00EB7761" w:rsidRDefault="00EB7761" w:rsidP="000147C0">
      <w:pPr>
        <w:pStyle w:val="ListParagraph"/>
        <w:numPr>
          <w:ilvl w:val="0"/>
          <w:numId w:val="5"/>
        </w:numPr>
      </w:pPr>
      <w:r>
        <w:t xml:space="preserve">To look </w:t>
      </w:r>
      <w:r w:rsidR="00911FE5">
        <w:t xml:space="preserve">forward to receiving at future meetings updates on progress against the planned actions to bring about improvements </w:t>
      </w:r>
      <w:r w:rsidR="00AE2546">
        <w:t xml:space="preserve">in all of the areas </w:t>
      </w:r>
      <w:r w:rsidR="008225D2">
        <w:t xml:space="preserve">such as an indication of how students are being monitored in-year </w:t>
      </w:r>
      <w:r w:rsidR="002A0D74">
        <w:t>and attendance of Level 2 students.</w:t>
      </w:r>
    </w:p>
    <w:p w14:paraId="5E6B6780" w14:textId="77777777" w:rsidR="00BA5C97" w:rsidRDefault="00BA5C97" w:rsidP="00367ABB">
      <w:pPr>
        <w:ind w:left="720" w:hanging="720"/>
        <w:rPr>
          <w:b/>
          <w:bCs/>
        </w:rPr>
      </w:pPr>
    </w:p>
    <w:p w14:paraId="608319FA" w14:textId="443C7543" w:rsidR="00367ABB" w:rsidRPr="00E9305E" w:rsidRDefault="00397C85" w:rsidP="00367ABB">
      <w:pPr>
        <w:ind w:left="720" w:hanging="720"/>
        <w:rPr>
          <w:b/>
          <w:bCs/>
        </w:rPr>
      </w:pPr>
      <w:r>
        <w:rPr>
          <w:b/>
          <w:bCs/>
        </w:rPr>
        <w:lastRenderedPageBreak/>
        <w:t>1</w:t>
      </w:r>
      <w:r w:rsidR="001171EA">
        <w:rPr>
          <w:b/>
          <w:bCs/>
        </w:rPr>
        <w:t>6</w:t>
      </w:r>
      <w:r w:rsidR="00367ABB" w:rsidRPr="00E9305E">
        <w:rPr>
          <w:b/>
          <w:bCs/>
        </w:rPr>
        <w:tab/>
      </w:r>
      <w:r w:rsidR="00EB6C8D">
        <w:rPr>
          <w:b/>
          <w:bCs/>
        </w:rPr>
        <w:t xml:space="preserve">QUALITY </w:t>
      </w:r>
      <w:r w:rsidR="00775F18">
        <w:rPr>
          <w:b/>
          <w:bCs/>
        </w:rPr>
        <w:t xml:space="preserve">STRATEGY </w:t>
      </w:r>
      <w:r w:rsidR="00EB6C8D">
        <w:rPr>
          <w:b/>
          <w:bCs/>
        </w:rPr>
        <w:t xml:space="preserve"> </w:t>
      </w:r>
      <w:r w:rsidR="00367ABB">
        <w:rPr>
          <w:b/>
          <w:bCs/>
        </w:rPr>
        <w:t xml:space="preserve">  </w:t>
      </w:r>
      <w:r w:rsidR="00367ABB" w:rsidRPr="00E9305E">
        <w:rPr>
          <w:b/>
          <w:bCs/>
        </w:rPr>
        <w:t xml:space="preserve">  </w:t>
      </w:r>
    </w:p>
    <w:p w14:paraId="2C87FD64" w14:textId="5B68889D" w:rsidR="00BD7A46" w:rsidRDefault="00367ABB" w:rsidP="00367ABB">
      <w:pPr>
        <w:ind w:left="737"/>
      </w:pPr>
      <w:r>
        <w:t>The Co</w:t>
      </w:r>
      <w:r w:rsidR="005C64CB">
        <w:t xml:space="preserve">mmittee </w:t>
      </w:r>
      <w:r w:rsidR="003E6677">
        <w:t xml:space="preserve">received </w:t>
      </w:r>
      <w:r w:rsidR="00EB6C8D">
        <w:t xml:space="preserve">the proposed Quality Strategy </w:t>
      </w:r>
      <w:r w:rsidR="00775F18">
        <w:t xml:space="preserve">which </w:t>
      </w:r>
      <w:r w:rsidR="0009450F">
        <w:t xml:space="preserve">was one of </w:t>
      </w:r>
      <w:r w:rsidR="00BD7A46">
        <w:t>the</w:t>
      </w:r>
      <w:r w:rsidR="0009450F">
        <w:t xml:space="preserve"> key documents required under the </w:t>
      </w:r>
      <w:r w:rsidR="00BD7A46">
        <w:t>provisions</w:t>
      </w:r>
      <w:r w:rsidR="0009450F">
        <w:t xml:space="preserve"> of the Instrument &amp; </w:t>
      </w:r>
      <w:r w:rsidR="00BD7A46">
        <w:t>Articles</w:t>
      </w:r>
      <w:r w:rsidR="0009450F">
        <w:t xml:space="preserve"> of </w:t>
      </w:r>
      <w:r w:rsidR="00BD7A46">
        <w:t xml:space="preserve">Government. </w:t>
      </w:r>
    </w:p>
    <w:p w14:paraId="1CA1B932" w14:textId="59C062B2" w:rsidR="00BD7A46" w:rsidRDefault="00BD7A46" w:rsidP="00367ABB">
      <w:pPr>
        <w:ind w:left="737"/>
      </w:pPr>
      <w:r>
        <w:t xml:space="preserve">It was explained that the final version would be presented in the College house style. </w:t>
      </w:r>
    </w:p>
    <w:p w14:paraId="55B6A615" w14:textId="1E66F2EC" w:rsidR="009C6269" w:rsidRDefault="009C6269" w:rsidP="009C6269">
      <w:pPr>
        <w:ind w:left="737"/>
      </w:pPr>
      <w:r>
        <w:t xml:space="preserve">The Committee agreed </w:t>
      </w:r>
      <w:r w:rsidR="00BD7A46">
        <w:t xml:space="preserve">recommend </w:t>
      </w:r>
      <w:r w:rsidR="00A90B31">
        <w:t xml:space="preserve">to the Corporation on 15 December 2021 the approval of the Quality </w:t>
      </w:r>
      <w:r w:rsidR="00AF7806">
        <w:t>Strategy</w:t>
      </w:r>
      <w:r w:rsidR="00A90B31">
        <w:t xml:space="preserve"> </w:t>
      </w:r>
      <w:r w:rsidR="0002302D">
        <w:t xml:space="preserve">with the suggestion that a flowchart be included to </w:t>
      </w:r>
      <w:r w:rsidR="00AF7806">
        <w:t>assist</w:t>
      </w:r>
      <w:r w:rsidR="0002302D">
        <w:t xml:space="preserve"> in </w:t>
      </w:r>
      <w:r w:rsidR="00AF7806">
        <w:t xml:space="preserve">the clarity of the arrangements. </w:t>
      </w:r>
      <w:r w:rsidR="00A7610D">
        <w:t xml:space="preserve"> </w:t>
      </w:r>
    </w:p>
    <w:p w14:paraId="1E1B0ADD" w14:textId="0CFB465B" w:rsidR="008E0602" w:rsidRPr="00E9305E" w:rsidRDefault="008E0602" w:rsidP="008E0602">
      <w:pPr>
        <w:ind w:left="720" w:hanging="720"/>
        <w:rPr>
          <w:b/>
          <w:bCs/>
        </w:rPr>
      </w:pPr>
      <w:r>
        <w:rPr>
          <w:b/>
          <w:bCs/>
        </w:rPr>
        <w:t>1</w:t>
      </w:r>
      <w:r w:rsidR="001171EA">
        <w:rPr>
          <w:b/>
          <w:bCs/>
        </w:rPr>
        <w:t>7</w:t>
      </w:r>
      <w:r w:rsidRPr="00E9305E">
        <w:rPr>
          <w:b/>
          <w:bCs/>
        </w:rPr>
        <w:tab/>
      </w:r>
      <w:r>
        <w:rPr>
          <w:b/>
          <w:bCs/>
        </w:rPr>
        <w:t xml:space="preserve">COMPLAINTS ANNUAL REPORT – 2020/21    </w:t>
      </w:r>
      <w:r w:rsidRPr="00E9305E">
        <w:rPr>
          <w:b/>
          <w:bCs/>
        </w:rPr>
        <w:t xml:space="preserve">  </w:t>
      </w:r>
    </w:p>
    <w:p w14:paraId="6ADAFBA4" w14:textId="4C643F83" w:rsidR="000D5962" w:rsidRDefault="008E0602" w:rsidP="008E0602">
      <w:pPr>
        <w:ind w:left="737"/>
      </w:pPr>
      <w:r>
        <w:t>The Committee</w:t>
      </w:r>
      <w:r w:rsidR="009533B4">
        <w:t xml:space="preserve"> received and noted the Complaints Annual Report for 2020/21.</w:t>
      </w:r>
    </w:p>
    <w:p w14:paraId="47FCA145" w14:textId="0879DBCA" w:rsidR="009533B4" w:rsidRDefault="009A078D" w:rsidP="008E0602">
      <w:pPr>
        <w:ind w:left="737"/>
      </w:pPr>
      <w:r>
        <w:t xml:space="preserve">Given the relatively </w:t>
      </w:r>
      <w:r w:rsidR="00153A51">
        <w:t>small number of complaints it was suggested that in future the data should be presented in table form only with</w:t>
      </w:r>
      <w:r w:rsidR="00BA5C97">
        <w:t>out</w:t>
      </w:r>
      <w:r w:rsidR="00153A51">
        <w:t xml:space="preserve"> grap</w:t>
      </w:r>
      <w:r w:rsidR="001171EA">
        <w:t xml:space="preserve">hs. </w:t>
      </w:r>
    </w:p>
    <w:p w14:paraId="0C0A3006" w14:textId="4CC4728B" w:rsidR="00865838" w:rsidRPr="00910F21" w:rsidRDefault="003E6677" w:rsidP="00865838">
      <w:pPr>
        <w:rPr>
          <w:b/>
          <w:bCs/>
        </w:rPr>
      </w:pPr>
      <w:r>
        <w:rPr>
          <w:b/>
          <w:bCs/>
        </w:rPr>
        <w:t>1</w:t>
      </w:r>
      <w:r w:rsidR="001171EA">
        <w:rPr>
          <w:b/>
          <w:bCs/>
        </w:rPr>
        <w:t>8</w:t>
      </w:r>
      <w:r w:rsidR="00865838" w:rsidRPr="00910F21">
        <w:rPr>
          <w:b/>
          <w:bCs/>
        </w:rPr>
        <w:tab/>
      </w:r>
      <w:r w:rsidR="00865838">
        <w:rPr>
          <w:b/>
          <w:bCs/>
        </w:rPr>
        <w:t>CALENDAR OF MEETINGS – 202</w:t>
      </w:r>
      <w:r w:rsidR="00AF7806">
        <w:rPr>
          <w:b/>
          <w:bCs/>
        </w:rPr>
        <w:t>1</w:t>
      </w:r>
      <w:r w:rsidR="00865838">
        <w:rPr>
          <w:b/>
          <w:bCs/>
        </w:rPr>
        <w:t>/2</w:t>
      </w:r>
      <w:r w:rsidR="00AF7806">
        <w:rPr>
          <w:b/>
          <w:bCs/>
        </w:rPr>
        <w:t>2</w:t>
      </w:r>
      <w:r w:rsidR="00865838">
        <w:rPr>
          <w:b/>
          <w:bCs/>
        </w:rPr>
        <w:t xml:space="preserve">    </w:t>
      </w:r>
      <w:r w:rsidR="00865838" w:rsidRPr="00910F21">
        <w:rPr>
          <w:b/>
          <w:bCs/>
        </w:rPr>
        <w:t xml:space="preserve"> </w:t>
      </w:r>
    </w:p>
    <w:p w14:paraId="7A70B323" w14:textId="1253F69C" w:rsidR="002048D8" w:rsidRDefault="00865838" w:rsidP="006F2958">
      <w:pPr>
        <w:ind w:left="737"/>
      </w:pPr>
      <w:r w:rsidRPr="001328D8">
        <w:t xml:space="preserve">The Corporation </w:t>
      </w:r>
      <w:r w:rsidR="002048D8">
        <w:t>NOTED the dates of the planned meetings to take place in</w:t>
      </w:r>
      <w:r w:rsidR="00DB7134">
        <w:t xml:space="preserve"> 202</w:t>
      </w:r>
      <w:r w:rsidR="00AF7806">
        <w:t>1</w:t>
      </w:r>
      <w:r w:rsidR="00DB7134">
        <w:t>/2</w:t>
      </w:r>
      <w:r w:rsidR="00AF7806">
        <w:t>2</w:t>
      </w:r>
      <w:r w:rsidR="002048D8">
        <w:t>:</w:t>
      </w:r>
    </w:p>
    <w:p w14:paraId="7B3AAFFF" w14:textId="1CD16897" w:rsidR="002048D8" w:rsidRDefault="00E43056" w:rsidP="000147C0">
      <w:pPr>
        <w:pStyle w:val="ListParagraph"/>
        <w:numPr>
          <w:ilvl w:val="0"/>
          <w:numId w:val="1"/>
        </w:numPr>
      </w:pPr>
      <w:r>
        <w:t>Thursday 1</w:t>
      </w:r>
      <w:r w:rsidR="00C038B5">
        <w:t>7</w:t>
      </w:r>
      <w:r w:rsidR="002048D8">
        <w:t xml:space="preserve"> March 202</w:t>
      </w:r>
      <w:r w:rsidR="00C038B5">
        <w:t>2</w:t>
      </w:r>
      <w:r w:rsidR="002048D8">
        <w:t xml:space="preserve"> </w:t>
      </w:r>
      <w:r w:rsidR="00BA0F60">
        <w:t xml:space="preserve">at </w:t>
      </w:r>
      <w:r>
        <w:t>9 am</w:t>
      </w:r>
    </w:p>
    <w:p w14:paraId="4D34247A" w14:textId="0B7F2DAE" w:rsidR="00411463" w:rsidRDefault="00E43056" w:rsidP="000147C0">
      <w:pPr>
        <w:pStyle w:val="ListParagraph"/>
        <w:numPr>
          <w:ilvl w:val="0"/>
          <w:numId w:val="1"/>
        </w:numPr>
      </w:pPr>
      <w:r>
        <w:t>Thursday 1</w:t>
      </w:r>
      <w:r w:rsidR="00C038B5">
        <w:t>6</w:t>
      </w:r>
      <w:r>
        <w:t xml:space="preserve"> June </w:t>
      </w:r>
      <w:r w:rsidR="002048D8">
        <w:t>202</w:t>
      </w:r>
      <w:r w:rsidR="00C038B5">
        <w:t>2</w:t>
      </w:r>
      <w:r w:rsidR="002048D8">
        <w:t xml:space="preserve"> </w:t>
      </w:r>
      <w:r w:rsidR="00BA0F60">
        <w:t xml:space="preserve">at </w:t>
      </w:r>
      <w:r>
        <w:t>9 am</w:t>
      </w:r>
    </w:p>
    <w:p w14:paraId="69ADF0F1" w14:textId="16991D70" w:rsidR="00B84AF4" w:rsidRDefault="00E43056" w:rsidP="00BA0F60">
      <w:pPr>
        <w:ind w:left="737"/>
      </w:pPr>
      <w:r>
        <w:t xml:space="preserve">The dates and </w:t>
      </w:r>
      <w:r w:rsidR="00673D99">
        <w:t xml:space="preserve">start times would be reviewed in </w:t>
      </w:r>
      <w:r w:rsidR="00B4089C">
        <w:t>discussion</w:t>
      </w:r>
      <w:r w:rsidR="00673D99">
        <w:t xml:space="preserve"> with Members to seek to ensure that </w:t>
      </w:r>
      <w:r w:rsidR="00B84AF4">
        <w:t xml:space="preserve">all could attend </w:t>
      </w:r>
      <w:r w:rsidR="008648D3">
        <w:t>including the Student Members.</w:t>
      </w:r>
    </w:p>
    <w:p w14:paraId="0F08EFD8" w14:textId="01C1B4EC" w:rsidR="005001F1" w:rsidRDefault="002048D8" w:rsidP="00BA0F60">
      <w:pPr>
        <w:ind w:left="737"/>
      </w:pPr>
      <w:r>
        <w:t xml:space="preserve">It was recognised that other meetings will be arranged if and when thought to be appropriate to address issues. </w:t>
      </w:r>
      <w:r w:rsidR="001655FD">
        <w:rPr>
          <w:b/>
          <w:bCs/>
        </w:rPr>
        <w:tab/>
      </w:r>
      <w:r w:rsidR="005001F1" w:rsidRPr="005001F1">
        <w:t xml:space="preserve"> </w:t>
      </w:r>
    </w:p>
    <w:p w14:paraId="745605BE" w14:textId="55C4091A" w:rsidR="008648D3" w:rsidRDefault="008648D3" w:rsidP="00BA0F60">
      <w:pPr>
        <w:ind w:left="737"/>
      </w:pPr>
      <w:r>
        <w:t xml:space="preserve">The option was open to the Committee </w:t>
      </w:r>
      <w:r w:rsidR="0060632A">
        <w:t xml:space="preserve">to meet in College or online depending on the wishes of Members. </w:t>
      </w:r>
    </w:p>
    <w:p w14:paraId="30880312" w14:textId="77777777" w:rsidR="00D63F42" w:rsidRDefault="00D63F42" w:rsidP="00D63F42">
      <w:pPr>
        <w:rPr>
          <w:i/>
          <w:iCs/>
        </w:rPr>
      </w:pPr>
    </w:p>
    <w:p w14:paraId="001BE0AF" w14:textId="61D1666C" w:rsidR="00D63F42" w:rsidRDefault="00D63F42" w:rsidP="00D63F42">
      <w:r>
        <w:t xml:space="preserve"> Chair: ________________________________________ Date: ____________________________</w:t>
      </w:r>
    </w:p>
    <w:p w14:paraId="39604193" w14:textId="77777777" w:rsidR="00534C2D" w:rsidRDefault="00534C2D" w:rsidP="00534C2D"/>
    <w:p w14:paraId="6FF85E8B" w14:textId="77777777" w:rsidR="00534C2D" w:rsidRPr="00D63F42" w:rsidRDefault="00534C2D" w:rsidP="002852B0"/>
    <w:sectPr w:rsidR="00534C2D" w:rsidRPr="00D63F42" w:rsidSect="00B855FC">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4B69" w14:textId="77777777" w:rsidR="00D2261F" w:rsidRDefault="00D2261F" w:rsidP="00910F21">
      <w:pPr>
        <w:spacing w:after="0" w:line="240" w:lineRule="auto"/>
      </w:pPr>
      <w:r>
        <w:separator/>
      </w:r>
    </w:p>
  </w:endnote>
  <w:endnote w:type="continuationSeparator" w:id="0">
    <w:p w14:paraId="1629A48C" w14:textId="77777777" w:rsidR="00D2261F" w:rsidRDefault="00D2261F"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638E7976" w:rsidR="00794168" w:rsidRPr="00932CEA" w:rsidRDefault="00794168">
    <w:pPr>
      <w:pStyle w:val="Footer"/>
      <w:rPr>
        <w:sz w:val="16"/>
        <w:szCs w:val="16"/>
      </w:rPr>
    </w:pPr>
    <w:r w:rsidRPr="00932CEA">
      <w:rPr>
        <w:sz w:val="16"/>
        <w:szCs w:val="16"/>
      </w:rPr>
      <w:t xml:space="preserve">NewVIc </w:t>
    </w:r>
    <w:r w:rsidR="00FE775B">
      <w:rPr>
        <w:sz w:val="16"/>
        <w:szCs w:val="16"/>
      </w:rPr>
      <w:t>CQE</w:t>
    </w:r>
    <w:r w:rsidR="00DA6641">
      <w:rPr>
        <w:sz w:val="16"/>
        <w:szCs w:val="16"/>
      </w:rPr>
      <w:t xml:space="preserve"> Committee</w:t>
    </w:r>
    <w:r w:rsidR="003E3507">
      <w:rPr>
        <w:sz w:val="16"/>
        <w:szCs w:val="16"/>
      </w:rPr>
      <w:t xml:space="preserve"> 18 November</w:t>
    </w:r>
    <w:r>
      <w:rPr>
        <w:sz w:val="16"/>
        <w:szCs w:val="16"/>
      </w:rPr>
      <w:t xml:space="preserve"> 202</w:t>
    </w:r>
    <w:r w:rsidR="003E3507">
      <w:rPr>
        <w:sz w:val="16"/>
        <w:szCs w:val="16"/>
      </w:rPr>
      <w:t>1</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FC0D" w14:textId="77777777" w:rsidR="00D2261F" w:rsidRDefault="00D2261F" w:rsidP="00910F21">
      <w:pPr>
        <w:spacing w:after="0" w:line="240" w:lineRule="auto"/>
      </w:pPr>
      <w:r>
        <w:separator/>
      </w:r>
    </w:p>
  </w:footnote>
  <w:footnote w:type="continuationSeparator" w:id="0">
    <w:p w14:paraId="4DDDE39E" w14:textId="77777777" w:rsidR="00D2261F" w:rsidRDefault="00D2261F"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6B85"/>
    <w:multiLevelType w:val="hybridMultilevel"/>
    <w:tmpl w:val="1DB86B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258770C0"/>
    <w:multiLevelType w:val="hybridMultilevel"/>
    <w:tmpl w:val="6F0A4A76"/>
    <w:lvl w:ilvl="0" w:tplc="0809000F">
      <w:start w:val="1"/>
      <w:numFmt w:val="decimal"/>
      <w:lvlText w:val="%1."/>
      <w:lvlJc w:val="left"/>
      <w:pPr>
        <w:ind w:left="1816" w:hanging="360"/>
      </w:pPr>
    </w:lvl>
    <w:lvl w:ilvl="1" w:tplc="08090019" w:tentative="1">
      <w:start w:val="1"/>
      <w:numFmt w:val="lowerLetter"/>
      <w:lvlText w:val="%2."/>
      <w:lvlJc w:val="left"/>
      <w:pPr>
        <w:ind w:left="2536" w:hanging="360"/>
      </w:pPr>
    </w:lvl>
    <w:lvl w:ilvl="2" w:tplc="0809001B" w:tentative="1">
      <w:start w:val="1"/>
      <w:numFmt w:val="lowerRoman"/>
      <w:lvlText w:val="%3."/>
      <w:lvlJc w:val="right"/>
      <w:pPr>
        <w:ind w:left="3256" w:hanging="180"/>
      </w:pPr>
    </w:lvl>
    <w:lvl w:ilvl="3" w:tplc="0809000F" w:tentative="1">
      <w:start w:val="1"/>
      <w:numFmt w:val="decimal"/>
      <w:lvlText w:val="%4."/>
      <w:lvlJc w:val="left"/>
      <w:pPr>
        <w:ind w:left="3976" w:hanging="360"/>
      </w:pPr>
    </w:lvl>
    <w:lvl w:ilvl="4" w:tplc="08090019" w:tentative="1">
      <w:start w:val="1"/>
      <w:numFmt w:val="lowerLetter"/>
      <w:lvlText w:val="%5."/>
      <w:lvlJc w:val="left"/>
      <w:pPr>
        <w:ind w:left="4696" w:hanging="360"/>
      </w:pPr>
    </w:lvl>
    <w:lvl w:ilvl="5" w:tplc="0809001B" w:tentative="1">
      <w:start w:val="1"/>
      <w:numFmt w:val="lowerRoman"/>
      <w:lvlText w:val="%6."/>
      <w:lvlJc w:val="right"/>
      <w:pPr>
        <w:ind w:left="5416" w:hanging="180"/>
      </w:pPr>
    </w:lvl>
    <w:lvl w:ilvl="6" w:tplc="0809000F" w:tentative="1">
      <w:start w:val="1"/>
      <w:numFmt w:val="decimal"/>
      <w:lvlText w:val="%7."/>
      <w:lvlJc w:val="left"/>
      <w:pPr>
        <w:ind w:left="6136" w:hanging="360"/>
      </w:pPr>
    </w:lvl>
    <w:lvl w:ilvl="7" w:tplc="08090019" w:tentative="1">
      <w:start w:val="1"/>
      <w:numFmt w:val="lowerLetter"/>
      <w:lvlText w:val="%8."/>
      <w:lvlJc w:val="left"/>
      <w:pPr>
        <w:ind w:left="6856" w:hanging="360"/>
      </w:pPr>
    </w:lvl>
    <w:lvl w:ilvl="8" w:tplc="0809001B" w:tentative="1">
      <w:start w:val="1"/>
      <w:numFmt w:val="lowerRoman"/>
      <w:lvlText w:val="%9."/>
      <w:lvlJc w:val="right"/>
      <w:pPr>
        <w:ind w:left="7576" w:hanging="180"/>
      </w:pPr>
    </w:lvl>
  </w:abstractNum>
  <w:abstractNum w:abstractNumId="2"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3ED406E2"/>
    <w:multiLevelType w:val="hybridMultilevel"/>
    <w:tmpl w:val="69402F5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417A28CB"/>
    <w:multiLevelType w:val="hybridMultilevel"/>
    <w:tmpl w:val="641CF3A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5" w15:restartNumberingAfterBreak="0">
    <w:nsid w:val="4492664C"/>
    <w:multiLevelType w:val="hybridMultilevel"/>
    <w:tmpl w:val="6A0A73F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6" w15:restartNumberingAfterBreak="0">
    <w:nsid w:val="4B35762C"/>
    <w:multiLevelType w:val="hybridMultilevel"/>
    <w:tmpl w:val="7780E23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5456307C"/>
    <w:multiLevelType w:val="hybridMultilevel"/>
    <w:tmpl w:val="A2DA220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5E3735D3"/>
    <w:multiLevelType w:val="hybridMultilevel"/>
    <w:tmpl w:val="2A80F3D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9" w15:restartNumberingAfterBreak="0">
    <w:nsid w:val="61AD64EF"/>
    <w:multiLevelType w:val="hybridMultilevel"/>
    <w:tmpl w:val="DE8EA772"/>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 w:numId="8">
    <w:abstractNumId w:val="7"/>
  </w:num>
  <w:num w:numId="9">
    <w:abstractNumId w:val="8"/>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2FDA"/>
    <w:rsid w:val="00004CBC"/>
    <w:rsid w:val="00005663"/>
    <w:rsid w:val="00012723"/>
    <w:rsid w:val="000147C0"/>
    <w:rsid w:val="00014F76"/>
    <w:rsid w:val="00016E30"/>
    <w:rsid w:val="0002302D"/>
    <w:rsid w:val="00031F55"/>
    <w:rsid w:val="0003390F"/>
    <w:rsid w:val="00037E38"/>
    <w:rsid w:val="000413AE"/>
    <w:rsid w:val="0005181C"/>
    <w:rsid w:val="00051F6D"/>
    <w:rsid w:val="0005311F"/>
    <w:rsid w:val="0005474B"/>
    <w:rsid w:val="0005683D"/>
    <w:rsid w:val="00056D4C"/>
    <w:rsid w:val="00064ECB"/>
    <w:rsid w:val="000654BB"/>
    <w:rsid w:val="00065A95"/>
    <w:rsid w:val="00065D52"/>
    <w:rsid w:val="000719FD"/>
    <w:rsid w:val="00072522"/>
    <w:rsid w:val="00082524"/>
    <w:rsid w:val="00082A1F"/>
    <w:rsid w:val="0008422D"/>
    <w:rsid w:val="00084A62"/>
    <w:rsid w:val="000870DA"/>
    <w:rsid w:val="000875E5"/>
    <w:rsid w:val="00087CFD"/>
    <w:rsid w:val="00090F2A"/>
    <w:rsid w:val="00091107"/>
    <w:rsid w:val="0009450F"/>
    <w:rsid w:val="000A1916"/>
    <w:rsid w:val="000A2064"/>
    <w:rsid w:val="000A2AE5"/>
    <w:rsid w:val="000A2B11"/>
    <w:rsid w:val="000A6E22"/>
    <w:rsid w:val="000A788E"/>
    <w:rsid w:val="000B0139"/>
    <w:rsid w:val="000B081F"/>
    <w:rsid w:val="000B1A11"/>
    <w:rsid w:val="000B3082"/>
    <w:rsid w:val="000B3697"/>
    <w:rsid w:val="000B3A24"/>
    <w:rsid w:val="000B7050"/>
    <w:rsid w:val="000C1EF7"/>
    <w:rsid w:val="000C2511"/>
    <w:rsid w:val="000C460C"/>
    <w:rsid w:val="000C6BAA"/>
    <w:rsid w:val="000C7B5D"/>
    <w:rsid w:val="000D0669"/>
    <w:rsid w:val="000D0E9E"/>
    <w:rsid w:val="000D1355"/>
    <w:rsid w:val="000D30C0"/>
    <w:rsid w:val="000D479D"/>
    <w:rsid w:val="000D5962"/>
    <w:rsid w:val="000D73F4"/>
    <w:rsid w:val="000E27E0"/>
    <w:rsid w:val="000E4D01"/>
    <w:rsid w:val="000E5CC6"/>
    <w:rsid w:val="000E6FD1"/>
    <w:rsid w:val="000F0319"/>
    <w:rsid w:val="000F7492"/>
    <w:rsid w:val="00101547"/>
    <w:rsid w:val="001015C7"/>
    <w:rsid w:val="00103A5C"/>
    <w:rsid w:val="00104F77"/>
    <w:rsid w:val="001052CC"/>
    <w:rsid w:val="00105F8F"/>
    <w:rsid w:val="00106507"/>
    <w:rsid w:val="001126EB"/>
    <w:rsid w:val="00113ECB"/>
    <w:rsid w:val="00115934"/>
    <w:rsid w:val="001171EA"/>
    <w:rsid w:val="00117D88"/>
    <w:rsid w:val="0012065B"/>
    <w:rsid w:val="00126A11"/>
    <w:rsid w:val="001328D8"/>
    <w:rsid w:val="00133E3D"/>
    <w:rsid w:val="00134406"/>
    <w:rsid w:val="00135411"/>
    <w:rsid w:val="0013753B"/>
    <w:rsid w:val="00141B5C"/>
    <w:rsid w:val="001448F8"/>
    <w:rsid w:val="0014639F"/>
    <w:rsid w:val="00147D67"/>
    <w:rsid w:val="00151A97"/>
    <w:rsid w:val="00153A51"/>
    <w:rsid w:val="0015431A"/>
    <w:rsid w:val="001557BE"/>
    <w:rsid w:val="00161472"/>
    <w:rsid w:val="001615A4"/>
    <w:rsid w:val="001655FD"/>
    <w:rsid w:val="00166E30"/>
    <w:rsid w:val="001816EB"/>
    <w:rsid w:val="00183C37"/>
    <w:rsid w:val="00184DE3"/>
    <w:rsid w:val="0018565D"/>
    <w:rsid w:val="00192376"/>
    <w:rsid w:val="001951F7"/>
    <w:rsid w:val="00195C32"/>
    <w:rsid w:val="00195CFA"/>
    <w:rsid w:val="001A04B7"/>
    <w:rsid w:val="001A2408"/>
    <w:rsid w:val="001A4466"/>
    <w:rsid w:val="001A4A0F"/>
    <w:rsid w:val="001A4DC9"/>
    <w:rsid w:val="001A5D5B"/>
    <w:rsid w:val="001B6781"/>
    <w:rsid w:val="001B7292"/>
    <w:rsid w:val="001B7372"/>
    <w:rsid w:val="001C21ED"/>
    <w:rsid w:val="001C32FA"/>
    <w:rsid w:val="001C43E2"/>
    <w:rsid w:val="001C4ED5"/>
    <w:rsid w:val="001C71E7"/>
    <w:rsid w:val="001C740C"/>
    <w:rsid w:val="001D0175"/>
    <w:rsid w:val="001D3834"/>
    <w:rsid w:val="001D4966"/>
    <w:rsid w:val="001D72E1"/>
    <w:rsid w:val="001D75FD"/>
    <w:rsid w:val="001E0616"/>
    <w:rsid w:val="001E0D43"/>
    <w:rsid w:val="001E0EAD"/>
    <w:rsid w:val="001E14A7"/>
    <w:rsid w:val="001E169E"/>
    <w:rsid w:val="001E1786"/>
    <w:rsid w:val="001E6434"/>
    <w:rsid w:val="001F4A28"/>
    <w:rsid w:val="001F53C2"/>
    <w:rsid w:val="001F66E5"/>
    <w:rsid w:val="001F73DF"/>
    <w:rsid w:val="001F76BE"/>
    <w:rsid w:val="001F7B90"/>
    <w:rsid w:val="002042D2"/>
    <w:rsid w:val="002048D8"/>
    <w:rsid w:val="002059B1"/>
    <w:rsid w:val="00205D22"/>
    <w:rsid w:val="00210423"/>
    <w:rsid w:val="00214B54"/>
    <w:rsid w:val="00214CA0"/>
    <w:rsid w:val="00216576"/>
    <w:rsid w:val="00220771"/>
    <w:rsid w:val="0022204D"/>
    <w:rsid w:val="002220ED"/>
    <w:rsid w:val="0022288A"/>
    <w:rsid w:val="0022507B"/>
    <w:rsid w:val="002258A4"/>
    <w:rsid w:val="002262CB"/>
    <w:rsid w:val="002265A9"/>
    <w:rsid w:val="002273E6"/>
    <w:rsid w:val="00232211"/>
    <w:rsid w:val="00233FDF"/>
    <w:rsid w:val="00234BA6"/>
    <w:rsid w:val="002351C3"/>
    <w:rsid w:val="0023619C"/>
    <w:rsid w:val="00236AA0"/>
    <w:rsid w:val="00237E7F"/>
    <w:rsid w:val="00240158"/>
    <w:rsid w:val="00240172"/>
    <w:rsid w:val="002415C5"/>
    <w:rsid w:val="00242F94"/>
    <w:rsid w:val="0024423C"/>
    <w:rsid w:val="00247C2A"/>
    <w:rsid w:val="002525F3"/>
    <w:rsid w:val="002526ED"/>
    <w:rsid w:val="00261535"/>
    <w:rsid w:val="00264E4D"/>
    <w:rsid w:val="00265CE6"/>
    <w:rsid w:val="00272745"/>
    <w:rsid w:val="002729D7"/>
    <w:rsid w:val="00276DBA"/>
    <w:rsid w:val="00277750"/>
    <w:rsid w:val="00277916"/>
    <w:rsid w:val="00277A3D"/>
    <w:rsid w:val="002812AB"/>
    <w:rsid w:val="002819F3"/>
    <w:rsid w:val="00283993"/>
    <w:rsid w:val="00284597"/>
    <w:rsid w:val="002852B0"/>
    <w:rsid w:val="00285FA4"/>
    <w:rsid w:val="002861D3"/>
    <w:rsid w:val="0029085F"/>
    <w:rsid w:val="0029506F"/>
    <w:rsid w:val="00296C68"/>
    <w:rsid w:val="00297B49"/>
    <w:rsid w:val="002A0D74"/>
    <w:rsid w:val="002A3B38"/>
    <w:rsid w:val="002A512D"/>
    <w:rsid w:val="002A5C65"/>
    <w:rsid w:val="002B2EEE"/>
    <w:rsid w:val="002C0573"/>
    <w:rsid w:val="002C5E80"/>
    <w:rsid w:val="002C624F"/>
    <w:rsid w:val="002D228F"/>
    <w:rsid w:val="002D6393"/>
    <w:rsid w:val="002D6599"/>
    <w:rsid w:val="002D7DFA"/>
    <w:rsid w:val="002D7EB3"/>
    <w:rsid w:val="002E0835"/>
    <w:rsid w:val="002E1939"/>
    <w:rsid w:val="002E2D9A"/>
    <w:rsid w:val="002E2EC2"/>
    <w:rsid w:val="002E3AE1"/>
    <w:rsid w:val="002E4723"/>
    <w:rsid w:val="002E6849"/>
    <w:rsid w:val="002F4CB6"/>
    <w:rsid w:val="002F7B64"/>
    <w:rsid w:val="00303519"/>
    <w:rsid w:val="00303D45"/>
    <w:rsid w:val="003041A1"/>
    <w:rsid w:val="0030622F"/>
    <w:rsid w:val="00311503"/>
    <w:rsid w:val="00313DBE"/>
    <w:rsid w:val="003149AC"/>
    <w:rsid w:val="0031545D"/>
    <w:rsid w:val="00317E93"/>
    <w:rsid w:val="003233CF"/>
    <w:rsid w:val="003247DB"/>
    <w:rsid w:val="00325D20"/>
    <w:rsid w:val="00325DEB"/>
    <w:rsid w:val="003269B6"/>
    <w:rsid w:val="0032767F"/>
    <w:rsid w:val="00331D81"/>
    <w:rsid w:val="00331FF4"/>
    <w:rsid w:val="0033268C"/>
    <w:rsid w:val="003347E6"/>
    <w:rsid w:val="00335C84"/>
    <w:rsid w:val="00341265"/>
    <w:rsid w:val="00342836"/>
    <w:rsid w:val="00344F07"/>
    <w:rsid w:val="003465E0"/>
    <w:rsid w:val="00347DF0"/>
    <w:rsid w:val="0035052F"/>
    <w:rsid w:val="003634B3"/>
    <w:rsid w:val="00364757"/>
    <w:rsid w:val="00365854"/>
    <w:rsid w:val="00366A46"/>
    <w:rsid w:val="00366F66"/>
    <w:rsid w:val="00367ABB"/>
    <w:rsid w:val="00375424"/>
    <w:rsid w:val="00380A78"/>
    <w:rsid w:val="003963B1"/>
    <w:rsid w:val="00397C85"/>
    <w:rsid w:val="003A0536"/>
    <w:rsid w:val="003B002E"/>
    <w:rsid w:val="003B05FE"/>
    <w:rsid w:val="003B2810"/>
    <w:rsid w:val="003B3AB6"/>
    <w:rsid w:val="003B4A49"/>
    <w:rsid w:val="003C08B0"/>
    <w:rsid w:val="003C1A27"/>
    <w:rsid w:val="003C559C"/>
    <w:rsid w:val="003D258A"/>
    <w:rsid w:val="003D49E5"/>
    <w:rsid w:val="003E3507"/>
    <w:rsid w:val="003E3800"/>
    <w:rsid w:val="003E6677"/>
    <w:rsid w:val="003E67FB"/>
    <w:rsid w:val="003E7FF1"/>
    <w:rsid w:val="003F045D"/>
    <w:rsid w:val="003F05F0"/>
    <w:rsid w:val="003F0DFE"/>
    <w:rsid w:val="003F21AA"/>
    <w:rsid w:val="003F58C5"/>
    <w:rsid w:val="003F6AD3"/>
    <w:rsid w:val="003F743D"/>
    <w:rsid w:val="00401D34"/>
    <w:rsid w:val="00404E35"/>
    <w:rsid w:val="00410C26"/>
    <w:rsid w:val="00411463"/>
    <w:rsid w:val="00411BB4"/>
    <w:rsid w:val="00412251"/>
    <w:rsid w:val="00421E72"/>
    <w:rsid w:val="00425373"/>
    <w:rsid w:val="00425598"/>
    <w:rsid w:val="00426334"/>
    <w:rsid w:val="0043133A"/>
    <w:rsid w:val="00437B9F"/>
    <w:rsid w:val="00443843"/>
    <w:rsid w:val="00446CF4"/>
    <w:rsid w:val="004470C7"/>
    <w:rsid w:val="00450676"/>
    <w:rsid w:val="004567D8"/>
    <w:rsid w:val="00457626"/>
    <w:rsid w:val="00461A27"/>
    <w:rsid w:val="0046448E"/>
    <w:rsid w:val="004666F8"/>
    <w:rsid w:val="00466803"/>
    <w:rsid w:val="00471D73"/>
    <w:rsid w:val="004728C8"/>
    <w:rsid w:val="0048165F"/>
    <w:rsid w:val="0048250E"/>
    <w:rsid w:val="00482E1D"/>
    <w:rsid w:val="00483419"/>
    <w:rsid w:val="004904A3"/>
    <w:rsid w:val="00495CF0"/>
    <w:rsid w:val="004A0064"/>
    <w:rsid w:val="004B1BBE"/>
    <w:rsid w:val="004B34D8"/>
    <w:rsid w:val="004B7443"/>
    <w:rsid w:val="004C0C7C"/>
    <w:rsid w:val="004C369D"/>
    <w:rsid w:val="004C4A4D"/>
    <w:rsid w:val="004C61C3"/>
    <w:rsid w:val="004C6AB7"/>
    <w:rsid w:val="004C6D19"/>
    <w:rsid w:val="004C7D9E"/>
    <w:rsid w:val="004D019D"/>
    <w:rsid w:val="004D1073"/>
    <w:rsid w:val="004D16EC"/>
    <w:rsid w:val="004D1719"/>
    <w:rsid w:val="004D17DD"/>
    <w:rsid w:val="004D289E"/>
    <w:rsid w:val="004D7A16"/>
    <w:rsid w:val="004E3E88"/>
    <w:rsid w:val="004F0ACD"/>
    <w:rsid w:val="004F6B42"/>
    <w:rsid w:val="005001F1"/>
    <w:rsid w:val="00500F2F"/>
    <w:rsid w:val="00501B7E"/>
    <w:rsid w:val="005057FB"/>
    <w:rsid w:val="00512A3F"/>
    <w:rsid w:val="00514C24"/>
    <w:rsid w:val="00520B3D"/>
    <w:rsid w:val="00527428"/>
    <w:rsid w:val="00531339"/>
    <w:rsid w:val="005319EE"/>
    <w:rsid w:val="00534C2D"/>
    <w:rsid w:val="005359C7"/>
    <w:rsid w:val="00536D42"/>
    <w:rsid w:val="0054289D"/>
    <w:rsid w:val="00544EAB"/>
    <w:rsid w:val="00546321"/>
    <w:rsid w:val="00551AA4"/>
    <w:rsid w:val="00554327"/>
    <w:rsid w:val="0056159E"/>
    <w:rsid w:val="0056360D"/>
    <w:rsid w:val="005642DE"/>
    <w:rsid w:val="005665AF"/>
    <w:rsid w:val="0056786E"/>
    <w:rsid w:val="005714AA"/>
    <w:rsid w:val="0057379C"/>
    <w:rsid w:val="00573CB4"/>
    <w:rsid w:val="005750CB"/>
    <w:rsid w:val="00580A58"/>
    <w:rsid w:val="0058283E"/>
    <w:rsid w:val="0058377C"/>
    <w:rsid w:val="0058444C"/>
    <w:rsid w:val="00584D90"/>
    <w:rsid w:val="00584FA4"/>
    <w:rsid w:val="00585907"/>
    <w:rsid w:val="00585FBA"/>
    <w:rsid w:val="0059132B"/>
    <w:rsid w:val="0059241D"/>
    <w:rsid w:val="0059393D"/>
    <w:rsid w:val="005959DB"/>
    <w:rsid w:val="005A15EB"/>
    <w:rsid w:val="005A6EB7"/>
    <w:rsid w:val="005B3F06"/>
    <w:rsid w:val="005B5E7B"/>
    <w:rsid w:val="005C2901"/>
    <w:rsid w:val="005C48AC"/>
    <w:rsid w:val="005C64CB"/>
    <w:rsid w:val="005D04DA"/>
    <w:rsid w:val="005D0518"/>
    <w:rsid w:val="005D31F0"/>
    <w:rsid w:val="005D36A3"/>
    <w:rsid w:val="005D7BEE"/>
    <w:rsid w:val="005E0375"/>
    <w:rsid w:val="005E0513"/>
    <w:rsid w:val="005E148E"/>
    <w:rsid w:val="005E4F9D"/>
    <w:rsid w:val="005E5541"/>
    <w:rsid w:val="005E5F44"/>
    <w:rsid w:val="005E6D81"/>
    <w:rsid w:val="005E7391"/>
    <w:rsid w:val="005F49AD"/>
    <w:rsid w:val="005F7AEC"/>
    <w:rsid w:val="006044A8"/>
    <w:rsid w:val="0060632A"/>
    <w:rsid w:val="00606A11"/>
    <w:rsid w:val="00614943"/>
    <w:rsid w:val="00615189"/>
    <w:rsid w:val="006155BA"/>
    <w:rsid w:val="006177CC"/>
    <w:rsid w:val="00617900"/>
    <w:rsid w:val="00620913"/>
    <w:rsid w:val="0062473A"/>
    <w:rsid w:val="00626D91"/>
    <w:rsid w:val="00627034"/>
    <w:rsid w:val="0063024C"/>
    <w:rsid w:val="006309DA"/>
    <w:rsid w:val="00630B93"/>
    <w:rsid w:val="00632040"/>
    <w:rsid w:val="00632EA7"/>
    <w:rsid w:val="006338D6"/>
    <w:rsid w:val="00634EC2"/>
    <w:rsid w:val="00636BBB"/>
    <w:rsid w:val="00640590"/>
    <w:rsid w:val="00642CFC"/>
    <w:rsid w:val="00642FA3"/>
    <w:rsid w:val="006445E2"/>
    <w:rsid w:val="0065134E"/>
    <w:rsid w:val="0065226A"/>
    <w:rsid w:val="00660302"/>
    <w:rsid w:val="0066134E"/>
    <w:rsid w:val="0066185C"/>
    <w:rsid w:val="00664B8F"/>
    <w:rsid w:val="00670E0E"/>
    <w:rsid w:val="00673D99"/>
    <w:rsid w:val="006753AE"/>
    <w:rsid w:val="00680854"/>
    <w:rsid w:val="00682AFC"/>
    <w:rsid w:val="00684297"/>
    <w:rsid w:val="00684FEB"/>
    <w:rsid w:val="0068737C"/>
    <w:rsid w:val="00690C41"/>
    <w:rsid w:val="00690CBD"/>
    <w:rsid w:val="00691421"/>
    <w:rsid w:val="006966F7"/>
    <w:rsid w:val="006A070D"/>
    <w:rsid w:val="006A43FA"/>
    <w:rsid w:val="006A5C0C"/>
    <w:rsid w:val="006A736A"/>
    <w:rsid w:val="006B0AA8"/>
    <w:rsid w:val="006B6A9F"/>
    <w:rsid w:val="006B7952"/>
    <w:rsid w:val="006C02AF"/>
    <w:rsid w:val="006C0699"/>
    <w:rsid w:val="006C247A"/>
    <w:rsid w:val="006C49B5"/>
    <w:rsid w:val="006C6691"/>
    <w:rsid w:val="006D077A"/>
    <w:rsid w:val="006D07FA"/>
    <w:rsid w:val="006E6595"/>
    <w:rsid w:val="006F2440"/>
    <w:rsid w:val="006F2958"/>
    <w:rsid w:val="006F6D69"/>
    <w:rsid w:val="00704C65"/>
    <w:rsid w:val="00705893"/>
    <w:rsid w:val="00706DA8"/>
    <w:rsid w:val="00707D2D"/>
    <w:rsid w:val="0071016F"/>
    <w:rsid w:val="0071270C"/>
    <w:rsid w:val="0071360D"/>
    <w:rsid w:val="00720F82"/>
    <w:rsid w:val="00725BE4"/>
    <w:rsid w:val="007301B4"/>
    <w:rsid w:val="00733087"/>
    <w:rsid w:val="00733A05"/>
    <w:rsid w:val="007375DE"/>
    <w:rsid w:val="007407E0"/>
    <w:rsid w:val="0074119F"/>
    <w:rsid w:val="00741CB9"/>
    <w:rsid w:val="00743B26"/>
    <w:rsid w:val="007448A4"/>
    <w:rsid w:val="007454E2"/>
    <w:rsid w:val="007457F7"/>
    <w:rsid w:val="00746F49"/>
    <w:rsid w:val="0074719D"/>
    <w:rsid w:val="00752424"/>
    <w:rsid w:val="00753E53"/>
    <w:rsid w:val="00754313"/>
    <w:rsid w:val="00757F44"/>
    <w:rsid w:val="00760282"/>
    <w:rsid w:val="007624C6"/>
    <w:rsid w:val="00762FA6"/>
    <w:rsid w:val="007638D4"/>
    <w:rsid w:val="0076438C"/>
    <w:rsid w:val="00764991"/>
    <w:rsid w:val="00765378"/>
    <w:rsid w:val="007707DD"/>
    <w:rsid w:val="00770D3C"/>
    <w:rsid w:val="00770DF0"/>
    <w:rsid w:val="00771172"/>
    <w:rsid w:val="00771BF2"/>
    <w:rsid w:val="00775F18"/>
    <w:rsid w:val="00780AB7"/>
    <w:rsid w:val="00782524"/>
    <w:rsid w:val="00787094"/>
    <w:rsid w:val="00787B4F"/>
    <w:rsid w:val="00790F39"/>
    <w:rsid w:val="007915D1"/>
    <w:rsid w:val="007922DE"/>
    <w:rsid w:val="007924FE"/>
    <w:rsid w:val="00794168"/>
    <w:rsid w:val="00794E55"/>
    <w:rsid w:val="00796CE3"/>
    <w:rsid w:val="007A0D94"/>
    <w:rsid w:val="007A2D8A"/>
    <w:rsid w:val="007A487C"/>
    <w:rsid w:val="007A5018"/>
    <w:rsid w:val="007A64F6"/>
    <w:rsid w:val="007A736F"/>
    <w:rsid w:val="007B0A47"/>
    <w:rsid w:val="007B247A"/>
    <w:rsid w:val="007B51C7"/>
    <w:rsid w:val="007B7380"/>
    <w:rsid w:val="007B7C08"/>
    <w:rsid w:val="007B7DA4"/>
    <w:rsid w:val="007C0C6F"/>
    <w:rsid w:val="007C31D3"/>
    <w:rsid w:val="007C6C71"/>
    <w:rsid w:val="007D017A"/>
    <w:rsid w:val="007D0E66"/>
    <w:rsid w:val="007D140A"/>
    <w:rsid w:val="007D2025"/>
    <w:rsid w:val="007D3688"/>
    <w:rsid w:val="007E2362"/>
    <w:rsid w:val="007E2788"/>
    <w:rsid w:val="007E4331"/>
    <w:rsid w:val="007F4928"/>
    <w:rsid w:val="007F4B5A"/>
    <w:rsid w:val="007F7685"/>
    <w:rsid w:val="007F7F3C"/>
    <w:rsid w:val="00801950"/>
    <w:rsid w:val="00801D28"/>
    <w:rsid w:val="00805F0A"/>
    <w:rsid w:val="0081080A"/>
    <w:rsid w:val="00811936"/>
    <w:rsid w:val="008125B7"/>
    <w:rsid w:val="00813679"/>
    <w:rsid w:val="00816CE9"/>
    <w:rsid w:val="00816CEA"/>
    <w:rsid w:val="00817FC1"/>
    <w:rsid w:val="00821D74"/>
    <w:rsid w:val="008225D2"/>
    <w:rsid w:val="00824E92"/>
    <w:rsid w:val="00831E7A"/>
    <w:rsid w:val="00832020"/>
    <w:rsid w:val="008332DE"/>
    <w:rsid w:val="00836650"/>
    <w:rsid w:val="00843066"/>
    <w:rsid w:val="008441C0"/>
    <w:rsid w:val="0084558E"/>
    <w:rsid w:val="008464E5"/>
    <w:rsid w:val="00847091"/>
    <w:rsid w:val="00851977"/>
    <w:rsid w:val="00856DAD"/>
    <w:rsid w:val="0085754E"/>
    <w:rsid w:val="0085788A"/>
    <w:rsid w:val="00860265"/>
    <w:rsid w:val="008612E4"/>
    <w:rsid w:val="0086270C"/>
    <w:rsid w:val="00863645"/>
    <w:rsid w:val="00863A1E"/>
    <w:rsid w:val="008648D3"/>
    <w:rsid w:val="00864FA8"/>
    <w:rsid w:val="00865838"/>
    <w:rsid w:val="008665E6"/>
    <w:rsid w:val="0087006C"/>
    <w:rsid w:val="008711CD"/>
    <w:rsid w:val="00872F0C"/>
    <w:rsid w:val="00876271"/>
    <w:rsid w:val="00883C1D"/>
    <w:rsid w:val="00886BD3"/>
    <w:rsid w:val="00887F4C"/>
    <w:rsid w:val="0089099F"/>
    <w:rsid w:val="00891D51"/>
    <w:rsid w:val="008929DF"/>
    <w:rsid w:val="00893240"/>
    <w:rsid w:val="00894940"/>
    <w:rsid w:val="00894ADA"/>
    <w:rsid w:val="008A15E3"/>
    <w:rsid w:val="008A5173"/>
    <w:rsid w:val="008A5D4A"/>
    <w:rsid w:val="008B0295"/>
    <w:rsid w:val="008B3814"/>
    <w:rsid w:val="008B5DA4"/>
    <w:rsid w:val="008B6604"/>
    <w:rsid w:val="008C317C"/>
    <w:rsid w:val="008C3E28"/>
    <w:rsid w:val="008C54C3"/>
    <w:rsid w:val="008C69A3"/>
    <w:rsid w:val="008C7798"/>
    <w:rsid w:val="008D1A4A"/>
    <w:rsid w:val="008D21BB"/>
    <w:rsid w:val="008D3335"/>
    <w:rsid w:val="008D4B14"/>
    <w:rsid w:val="008D799B"/>
    <w:rsid w:val="008D7C1C"/>
    <w:rsid w:val="008E0602"/>
    <w:rsid w:val="008E40AE"/>
    <w:rsid w:val="008E669C"/>
    <w:rsid w:val="008E705B"/>
    <w:rsid w:val="008F53B2"/>
    <w:rsid w:val="00902DDA"/>
    <w:rsid w:val="00910B00"/>
    <w:rsid w:val="00910F21"/>
    <w:rsid w:val="00911FE5"/>
    <w:rsid w:val="00913CEE"/>
    <w:rsid w:val="00915A96"/>
    <w:rsid w:val="0091654A"/>
    <w:rsid w:val="00920AA6"/>
    <w:rsid w:val="009279E2"/>
    <w:rsid w:val="00932CEA"/>
    <w:rsid w:val="0093353A"/>
    <w:rsid w:val="00933B89"/>
    <w:rsid w:val="0093597F"/>
    <w:rsid w:val="0093687A"/>
    <w:rsid w:val="009371F2"/>
    <w:rsid w:val="0094066F"/>
    <w:rsid w:val="0094260A"/>
    <w:rsid w:val="009458AB"/>
    <w:rsid w:val="009533B4"/>
    <w:rsid w:val="0095538C"/>
    <w:rsid w:val="009572A8"/>
    <w:rsid w:val="00960286"/>
    <w:rsid w:val="00964057"/>
    <w:rsid w:val="0097136C"/>
    <w:rsid w:val="00972FF3"/>
    <w:rsid w:val="00974609"/>
    <w:rsid w:val="0097519F"/>
    <w:rsid w:val="0097634E"/>
    <w:rsid w:val="009906C5"/>
    <w:rsid w:val="009A02A7"/>
    <w:rsid w:val="009A078D"/>
    <w:rsid w:val="009A1B95"/>
    <w:rsid w:val="009A7902"/>
    <w:rsid w:val="009B27C8"/>
    <w:rsid w:val="009B33F5"/>
    <w:rsid w:val="009C6269"/>
    <w:rsid w:val="009C75F4"/>
    <w:rsid w:val="009C7B77"/>
    <w:rsid w:val="00A00870"/>
    <w:rsid w:val="00A036DC"/>
    <w:rsid w:val="00A04B7D"/>
    <w:rsid w:val="00A061FF"/>
    <w:rsid w:val="00A06DA7"/>
    <w:rsid w:val="00A1041F"/>
    <w:rsid w:val="00A13EE8"/>
    <w:rsid w:val="00A152B4"/>
    <w:rsid w:val="00A21E91"/>
    <w:rsid w:val="00A27AC7"/>
    <w:rsid w:val="00A322D0"/>
    <w:rsid w:val="00A348BC"/>
    <w:rsid w:val="00A34FFC"/>
    <w:rsid w:val="00A3629D"/>
    <w:rsid w:val="00A43102"/>
    <w:rsid w:val="00A43FE4"/>
    <w:rsid w:val="00A445BA"/>
    <w:rsid w:val="00A46253"/>
    <w:rsid w:val="00A55420"/>
    <w:rsid w:val="00A55A30"/>
    <w:rsid w:val="00A56131"/>
    <w:rsid w:val="00A600E6"/>
    <w:rsid w:val="00A605FC"/>
    <w:rsid w:val="00A60D1F"/>
    <w:rsid w:val="00A626BB"/>
    <w:rsid w:val="00A6341B"/>
    <w:rsid w:val="00A63A1D"/>
    <w:rsid w:val="00A72FC1"/>
    <w:rsid w:val="00A7610D"/>
    <w:rsid w:val="00A77A4D"/>
    <w:rsid w:val="00A81690"/>
    <w:rsid w:val="00A81708"/>
    <w:rsid w:val="00A837E7"/>
    <w:rsid w:val="00A84A9E"/>
    <w:rsid w:val="00A86429"/>
    <w:rsid w:val="00A86869"/>
    <w:rsid w:val="00A8690A"/>
    <w:rsid w:val="00A90B31"/>
    <w:rsid w:val="00A912AF"/>
    <w:rsid w:val="00A91F75"/>
    <w:rsid w:val="00A94134"/>
    <w:rsid w:val="00A9478E"/>
    <w:rsid w:val="00A97452"/>
    <w:rsid w:val="00AA23A0"/>
    <w:rsid w:val="00AA2BE5"/>
    <w:rsid w:val="00AA32ED"/>
    <w:rsid w:val="00AA37B8"/>
    <w:rsid w:val="00AA6507"/>
    <w:rsid w:val="00AB1D4A"/>
    <w:rsid w:val="00AB2952"/>
    <w:rsid w:val="00AB296B"/>
    <w:rsid w:val="00AB7958"/>
    <w:rsid w:val="00AB7FA2"/>
    <w:rsid w:val="00AC10A0"/>
    <w:rsid w:val="00AC1C2D"/>
    <w:rsid w:val="00AC2AFC"/>
    <w:rsid w:val="00AC3898"/>
    <w:rsid w:val="00AC6F0A"/>
    <w:rsid w:val="00AD172F"/>
    <w:rsid w:val="00AD45BC"/>
    <w:rsid w:val="00AD53B2"/>
    <w:rsid w:val="00AD6363"/>
    <w:rsid w:val="00AD70F2"/>
    <w:rsid w:val="00AD74D6"/>
    <w:rsid w:val="00AE2546"/>
    <w:rsid w:val="00AE6201"/>
    <w:rsid w:val="00AE6D12"/>
    <w:rsid w:val="00AF0DD6"/>
    <w:rsid w:val="00AF136C"/>
    <w:rsid w:val="00AF1FA4"/>
    <w:rsid w:val="00AF3774"/>
    <w:rsid w:val="00AF7806"/>
    <w:rsid w:val="00B04ECC"/>
    <w:rsid w:val="00B0740C"/>
    <w:rsid w:val="00B07C84"/>
    <w:rsid w:val="00B178DB"/>
    <w:rsid w:val="00B2266E"/>
    <w:rsid w:val="00B23FFB"/>
    <w:rsid w:val="00B26AF4"/>
    <w:rsid w:val="00B32D99"/>
    <w:rsid w:val="00B33104"/>
    <w:rsid w:val="00B33DEB"/>
    <w:rsid w:val="00B344DA"/>
    <w:rsid w:val="00B35691"/>
    <w:rsid w:val="00B4087F"/>
    <w:rsid w:val="00B4089C"/>
    <w:rsid w:val="00B42718"/>
    <w:rsid w:val="00B4432F"/>
    <w:rsid w:val="00B50742"/>
    <w:rsid w:val="00B52056"/>
    <w:rsid w:val="00B53BDF"/>
    <w:rsid w:val="00B54465"/>
    <w:rsid w:val="00B54EA0"/>
    <w:rsid w:val="00B63B5C"/>
    <w:rsid w:val="00B65814"/>
    <w:rsid w:val="00B72560"/>
    <w:rsid w:val="00B72DFA"/>
    <w:rsid w:val="00B72E78"/>
    <w:rsid w:val="00B7355E"/>
    <w:rsid w:val="00B74D70"/>
    <w:rsid w:val="00B84AF4"/>
    <w:rsid w:val="00B855FC"/>
    <w:rsid w:val="00B862EE"/>
    <w:rsid w:val="00B91A76"/>
    <w:rsid w:val="00B926D8"/>
    <w:rsid w:val="00B93380"/>
    <w:rsid w:val="00B95048"/>
    <w:rsid w:val="00B95334"/>
    <w:rsid w:val="00B96242"/>
    <w:rsid w:val="00B978FD"/>
    <w:rsid w:val="00BA0F60"/>
    <w:rsid w:val="00BA5C97"/>
    <w:rsid w:val="00BA77F9"/>
    <w:rsid w:val="00BB062E"/>
    <w:rsid w:val="00BB2C81"/>
    <w:rsid w:val="00BB6EFB"/>
    <w:rsid w:val="00BC221F"/>
    <w:rsid w:val="00BC37A2"/>
    <w:rsid w:val="00BC5BFD"/>
    <w:rsid w:val="00BD0FA7"/>
    <w:rsid w:val="00BD60AD"/>
    <w:rsid w:val="00BD7092"/>
    <w:rsid w:val="00BD7A46"/>
    <w:rsid w:val="00BE036C"/>
    <w:rsid w:val="00BE0F75"/>
    <w:rsid w:val="00BE22C6"/>
    <w:rsid w:val="00BE508F"/>
    <w:rsid w:val="00BE50AC"/>
    <w:rsid w:val="00BE5EE3"/>
    <w:rsid w:val="00BE7A4E"/>
    <w:rsid w:val="00BF1649"/>
    <w:rsid w:val="00BF6182"/>
    <w:rsid w:val="00BF6463"/>
    <w:rsid w:val="00C004A8"/>
    <w:rsid w:val="00C02482"/>
    <w:rsid w:val="00C038B5"/>
    <w:rsid w:val="00C049D4"/>
    <w:rsid w:val="00C2032B"/>
    <w:rsid w:val="00C33544"/>
    <w:rsid w:val="00C34C68"/>
    <w:rsid w:val="00C42604"/>
    <w:rsid w:val="00C45544"/>
    <w:rsid w:val="00C46F93"/>
    <w:rsid w:val="00C512D6"/>
    <w:rsid w:val="00C5496E"/>
    <w:rsid w:val="00C566B0"/>
    <w:rsid w:val="00C601B2"/>
    <w:rsid w:val="00C63F6D"/>
    <w:rsid w:val="00C64F0A"/>
    <w:rsid w:val="00C70785"/>
    <w:rsid w:val="00C7525E"/>
    <w:rsid w:val="00C752DC"/>
    <w:rsid w:val="00C862E1"/>
    <w:rsid w:val="00C865B7"/>
    <w:rsid w:val="00C8724F"/>
    <w:rsid w:val="00C87E3F"/>
    <w:rsid w:val="00C922CE"/>
    <w:rsid w:val="00C94128"/>
    <w:rsid w:val="00C946AE"/>
    <w:rsid w:val="00C95DDB"/>
    <w:rsid w:val="00C96474"/>
    <w:rsid w:val="00C97271"/>
    <w:rsid w:val="00CA5BA7"/>
    <w:rsid w:val="00CA79C6"/>
    <w:rsid w:val="00CA7A57"/>
    <w:rsid w:val="00CC0551"/>
    <w:rsid w:val="00CC23A2"/>
    <w:rsid w:val="00CC2AE4"/>
    <w:rsid w:val="00CC4F0D"/>
    <w:rsid w:val="00CC5334"/>
    <w:rsid w:val="00CC7376"/>
    <w:rsid w:val="00CC7AE9"/>
    <w:rsid w:val="00CD09E4"/>
    <w:rsid w:val="00CD0F75"/>
    <w:rsid w:val="00CD552F"/>
    <w:rsid w:val="00CE09B3"/>
    <w:rsid w:val="00CE4450"/>
    <w:rsid w:val="00CE5D51"/>
    <w:rsid w:val="00CE601F"/>
    <w:rsid w:val="00CE78C2"/>
    <w:rsid w:val="00CE7A5E"/>
    <w:rsid w:val="00CE7C6E"/>
    <w:rsid w:val="00CF067E"/>
    <w:rsid w:val="00CF177E"/>
    <w:rsid w:val="00CF3423"/>
    <w:rsid w:val="00CF45AE"/>
    <w:rsid w:val="00D008A0"/>
    <w:rsid w:val="00D014DB"/>
    <w:rsid w:val="00D016A7"/>
    <w:rsid w:val="00D017EE"/>
    <w:rsid w:val="00D066DB"/>
    <w:rsid w:val="00D078C6"/>
    <w:rsid w:val="00D14934"/>
    <w:rsid w:val="00D151CE"/>
    <w:rsid w:val="00D175B7"/>
    <w:rsid w:val="00D2261F"/>
    <w:rsid w:val="00D26ACF"/>
    <w:rsid w:val="00D30AF2"/>
    <w:rsid w:val="00D30B49"/>
    <w:rsid w:val="00D324CE"/>
    <w:rsid w:val="00D32DCC"/>
    <w:rsid w:val="00D34FED"/>
    <w:rsid w:val="00D4008A"/>
    <w:rsid w:val="00D42B63"/>
    <w:rsid w:val="00D4381B"/>
    <w:rsid w:val="00D50110"/>
    <w:rsid w:val="00D5131B"/>
    <w:rsid w:val="00D52865"/>
    <w:rsid w:val="00D5526E"/>
    <w:rsid w:val="00D6313C"/>
    <w:rsid w:val="00D637A5"/>
    <w:rsid w:val="00D63F42"/>
    <w:rsid w:val="00D6442D"/>
    <w:rsid w:val="00D6695D"/>
    <w:rsid w:val="00D72A2F"/>
    <w:rsid w:val="00D72D19"/>
    <w:rsid w:val="00D73696"/>
    <w:rsid w:val="00D74457"/>
    <w:rsid w:val="00D74D2C"/>
    <w:rsid w:val="00D75C5E"/>
    <w:rsid w:val="00D80ABC"/>
    <w:rsid w:val="00D831DD"/>
    <w:rsid w:val="00D840A5"/>
    <w:rsid w:val="00D87DF6"/>
    <w:rsid w:val="00D94E96"/>
    <w:rsid w:val="00D9702F"/>
    <w:rsid w:val="00DA1084"/>
    <w:rsid w:val="00DA179B"/>
    <w:rsid w:val="00DA307D"/>
    <w:rsid w:val="00DA5DE4"/>
    <w:rsid w:val="00DA6641"/>
    <w:rsid w:val="00DA6D15"/>
    <w:rsid w:val="00DB35C7"/>
    <w:rsid w:val="00DB5F3B"/>
    <w:rsid w:val="00DB6BFF"/>
    <w:rsid w:val="00DB7134"/>
    <w:rsid w:val="00DB726E"/>
    <w:rsid w:val="00DC0D1F"/>
    <w:rsid w:val="00DC589F"/>
    <w:rsid w:val="00DC7725"/>
    <w:rsid w:val="00DC7C62"/>
    <w:rsid w:val="00DD0B8F"/>
    <w:rsid w:val="00DD67F5"/>
    <w:rsid w:val="00DE40C8"/>
    <w:rsid w:val="00DE4714"/>
    <w:rsid w:val="00DE7EBC"/>
    <w:rsid w:val="00DE7EDF"/>
    <w:rsid w:val="00DF1302"/>
    <w:rsid w:val="00DF67B2"/>
    <w:rsid w:val="00DF6D23"/>
    <w:rsid w:val="00E019BE"/>
    <w:rsid w:val="00E02052"/>
    <w:rsid w:val="00E02B7C"/>
    <w:rsid w:val="00E0340F"/>
    <w:rsid w:val="00E06266"/>
    <w:rsid w:val="00E06605"/>
    <w:rsid w:val="00E06D30"/>
    <w:rsid w:val="00E10FE2"/>
    <w:rsid w:val="00E15F2F"/>
    <w:rsid w:val="00E22208"/>
    <w:rsid w:val="00E22F7F"/>
    <w:rsid w:val="00E27181"/>
    <w:rsid w:val="00E315C8"/>
    <w:rsid w:val="00E324E0"/>
    <w:rsid w:val="00E37217"/>
    <w:rsid w:val="00E42707"/>
    <w:rsid w:val="00E43056"/>
    <w:rsid w:val="00E43132"/>
    <w:rsid w:val="00E447E9"/>
    <w:rsid w:val="00E4540C"/>
    <w:rsid w:val="00E45671"/>
    <w:rsid w:val="00E51B3F"/>
    <w:rsid w:val="00E52A2D"/>
    <w:rsid w:val="00E5445C"/>
    <w:rsid w:val="00E6189B"/>
    <w:rsid w:val="00E61D27"/>
    <w:rsid w:val="00E622A7"/>
    <w:rsid w:val="00E665DA"/>
    <w:rsid w:val="00E70F0B"/>
    <w:rsid w:val="00E72252"/>
    <w:rsid w:val="00E72B8D"/>
    <w:rsid w:val="00E76ADB"/>
    <w:rsid w:val="00E80D4D"/>
    <w:rsid w:val="00E83D52"/>
    <w:rsid w:val="00E92637"/>
    <w:rsid w:val="00E92B61"/>
    <w:rsid w:val="00E9305E"/>
    <w:rsid w:val="00E96C78"/>
    <w:rsid w:val="00EA06EF"/>
    <w:rsid w:val="00EA0866"/>
    <w:rsid w:val="00EA1CBB"/>
    <w:rsid w:val="00EA35E4"/>
    <w:rsid w:val="00EB0FFB"/>
    <w:rsid w:val="00EB1059"/>
    <w:rsid w:val="00EB288B"/>
    <w:rsid w:val="00EB2D6B"/>
    <w:rsid w:val="00EB2EDD"/>
    <w:rsid w:val="00EB2EEA"/>
    <w:rsid w:val="00EB6C8D"/>
    <w:rsid w:val="00EB7761"/>
    <w:rsid w:val="00EC0815"/>
    <w:rsid w:val="00EC241F"/>
    <w:rsid w:val="00EC2C51"/>
    <w:rsid w:val="00EC5AB0"/>
    <w:rsid w:val="00ED217A"/>
    <w:rsid w:val="00ED5A5F"/>
    <w:rsid w:val="00ED60F0"/>
    <w:rsid w:val="00EE5A63"/>
    <w:rsid w:val="00EE6287"/>
    <w:rsid w:val="00EF411E"/>
    <w:rsid w:val="00EF51EC"/>
    <w:rsid w:val="00F01034"/>
    <w:rsid w:val="00F10D0E"/>
    <w:rsid w:val="00F1288F"/>
    <w:rsid w:val="00F1629A"/>
    <w:rsid w:val="00F26800"/>
    <w:rsid w:val="00F30A9E"/>
    <w:rsid w:val="00F30B99"/>
    <w:rsid w:val="00F30EFB"/>
    <w:rsid w:val="00F32CAE"/>
    <w:rsid w:val="00F34291"/>
    <w:rsid w:val="00F36726"/>
    <w:rsid w:val="00F36EF3"/>
    <w:rsid w:val="00F379AA"/>
    <w:rsid w:val="00F41CE9"/>
    <w:rsid w:val="00F4522D"/>
    <w:rsid w:val="00F51B8D"/>
    <w:rsid w:val="00F57438"/>
    <w:rsid w:val="00F57816"/>
    <w:rsid w:val="00F60029"/>
    <w:rsid w:val="00F60D33"/>
    <w:rsid w:val="00F65EB7"/>
    <w:rsid w:val="00F66D9B"/>
    <w:rsid w:val="00F72785"/>
    <w:rsid w:val="00F72FD6"/>
    <w:rsid w:val="00F75E34"/>
    <w:rsid w:val="00F84C1E"/>
    <w:rsid w:val="00F85E8F"/>
    <w:rsid w:val="00F85EFD"/>
    <w:rsid w:val="00F9131E"/>
    <w:rsid w:val="00F91DC0"/>
    <w:rsid w:val="00F9672C"/>
    <w:rsid w:val="00F97789"/>
    <w:rsid w:val="00F97D45"/>
    <w:rsid w:val="00FA0911"/>
    <w:rsid w:val="00FA1124"/>
    <w:rsid w:val="00FA18CF"/>
    <w:rsid w:val="00FA28BB"/>
    <w:rsid w:val="00FA2D1D"/>
    <w:rsid w:val="00FA3A7D"/>
    <w:rsid w:val="00FA4089"/>
    <w:rsid w:val="00FA452F"/>
    <w:rsid w:val="00FA701F"/>
    <w:rsid w:val="00FA7156"/>
    <w:rsid w:val="00FA7547"/>
    <w:rsid w:val="00FB260B"/>
    <w:rsid w:val="00FB6DF0"/>
    <w:rsid w:val="00FB754A"/>
    <w:rsid w:val="00FC013D"/>
    <w:rsid w:val="00FC2739"/>
    <w:rsid w:val="00FC5312"/>
    <w:rsid w:val="00FD2564"/>
    <w:rsid w:val="00FD2746"/>
    <w:rsid w:val="00FD5DF4"/>
    <w:rsid w:val="00FE07E2"/>
    <w:rsid w:val="00FE381D"/>
    <w:rsid w:val="00FE6AE0"/>
    <w:rsid w:val="00FE775B"/>
    <w:rsid w:val="00FE7B3A"/>
    <w:rsid w:val="00FF1D8C"/>
    <w:rsid w:val="00FF2927"/>
    <w:rsid w:val="00FF3399"/>
    <w:rsid w:val="00FF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paragraph" w:styleId="NormalWeb">
    <w:name w:val="Normal (Web)"/>
    <w:basedOn w:val="Normal"/>
    <w:uiPriority w:val="99"/>
    <w:semiHidden/>
    <w:unhideWhenUsed/>
    <w:rsid w:val="006B6A9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9514">
      <w:bodyDiv w:val="1"/>
      <w:marLeft w:val="0"/>
      <w:marRight w:val="0"/>
      <w:marTop w:val="0"/>
      <w:marBottom w:val="0"/>
      <w:divBdr>
        <w:top w:val="none" w:sz="0" w:space="0" w:color="auto"/>
        <w:left w:val="none" w:sz="0" w:space="0" w:color="auto"/>
        <w:bottom w:val="none" w:sz="0" w:space="0" w:color="auto"/>
        <w:right w:val="none" w:sz="0" w:space="0" w:color="auto"/>
      </w:divBdr>
    </w:div>
    <w:div w:id="535122896">
      <w:bodyDiv w:val="1"/>
      <w:marLeft w:val="0"/>
      <w:marRight w:val="0"/>
      <w:marTop w:val="0"/>
      <w:marBottom w:val="0"/>
      <w:divBdr>
        <w:top w:val="none" w:sz="0" w:space="0" w:color="auto"/>
        <w:left w:val="none" w:sz="0" w:space="0" w:color="auto"/>
        <w:bottom w:val="none" w:sz="0" w:space="0" w:color="auto"/>
        <w:right w:val="none" w:sz="0" w:space="0" w:color="auto"/>
      </w:divBdr>
    </w:div>
    <w:div w:id="20619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3490-0536-4F92-91EE-ECC24228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234</cp:revision>
  <dcterms:created xsi:type="dcterms:W3CDTF">2021-12-07T10:26:00Z</dcterms:created>
  <dcterms:modified xsi:type="dcterms:W3CDTF">2021-12-08T15:55:00Z</dcterms:modified>
</cp:coreProperties>
</file>