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0497A" w14:textId="40A06BE5" w:rsidR="00AD53B2" w:rsidRPr="00B33104" w:rsidRDefault="00D9702F" w:rsidP="00D9702F">
      <w:pPr>
        <w:jc w:val="center"/>
        <w:rPr>
          <w:b/>
          <w:bCs/>
        </w:rPr>
      </w:pPr>
      <w:r w:rsidRPr="00B33104">
        <w:rPr>
          <w:b/>
          <w:bCs/>
        </w:rPr>
        <w:t xml:space="preserve">The Corporation of Newham Sixth Form College </w:t>
      </w:r>
    </w:p>
    <w:p w14:paraId="655805FB" w14:textId="3B534D1D" w:rsidR="00D9702F" w:rsidRPr="00B33104" w:rsidRDefault="00EA06EF" w:rsidP="00D9702F">
      <w:pPr>
        <w:jc w:val="center"/>
        <w:rPr>
          <w:b/>
          <w:bCs/>
        </w:rPr>
      </w:pPr>
      <w:r>
        <w:rPr>
          <w:b/>
          <w:bCs/>
        </w:rPr>
        <w:t>Governance &amp; Search Committee</w:t>
      </w:r>
      <w:r w:rsidR="00277916">
        <w:rPr>
          <w:b/>
          <w:bCs/>
        </w:rPr>
        <w:t xml:space="preserve"> </w:t>
      </w:r>
      <w:r w:rsidR="00D9702F" w:rsidRPr="00B33104">
        <w:rPr>
          <w:b/>
          <w:bCs/>
        </w:rPr>
        <w:t xml:space="preserve"> </w:t>
      </w:r>
    </w:p>
    <w:p w14:paraId="2083C52D" w14:textId="030ED505" w:rsidR="00D9702F" w:rsidRPr="00B33104" w:rsidRDefault="007922DE" w:rsidP="00D9702F">
      <w:pPr>
        <w:jc w:val="center"/>
        <w:rPr>
          <w:b/>
          <w:bCs/>
        </w:rPr>
      </w:pPr>
      <w:r>
        <w:rPr>
          <w:b/>
          <w:bCs/>
        </w:rPr>
        <w:t xml:space="preserve">Unconfirmed </w:t>
      </w:r>
      <w:r w:rsidR="00D9702F" w:rsidRPr="00B33104">
        <w:rPr>
          <w:b/>
          <w:bCs/>
        </w:rPr>
        <w:t xml:space="preserve">Minutes of the Meeting held on </w:t>
      </w:r>
      <w:r w:rsidR="00BF068C">
        <w:rPr>
          <w:b/>
          <w:bCs/>
        </w:rPr>
        <w:t>1</w:t>
      </w:r>
      <w:r w:rsidR="006347B9">
        <w:rPr>
          <w:b/>
          <w:bCs/>
        </w:rPr>
        <w:t>3</w:t>
      </w:r>
      <w:r w:rsidR="00BF068C">
        <w:rPr>
          <w:b/>
          <w:bCs/>
        </w:rPr>
        <w:t xml:space="preserve"> </w:t>
      </w:r>
      <w:r w:rsidR="006347B9">
        <w:rPr>
          <w:b/>
          <w:bCs/>
        </w:rPr>
        <w:t>November</w:t>
      </w:r>
      <w:r w:rsidR="00BF068C">
        <w:rPr>
          <w:b/>
          <w:bCs/>
        </w:rPr>
        <w:t xml:space="preserve"> </w:t>
      </w:r>
      <w:r w:rsidR="00D9702F" w:rsidRPr="00B33104">
        <w:rPr>
          <w:b/>
          <w:bCs/>
        </w:rPr>
        <w:t>20</w:t>
      </w:r>
      <w:r w:rsidR="0063694A">
        <w:rPr>
          <w:b/>
          <w:bCs/>
        </w:rPr>
        <w:t>2</w:t>
      </w:r>
      <w:r w:rsidR="00CA0D13">
        <w:rPr>
          <w:b/>
          <w:bCs/>
        </w:rPr>
        <w:t>3</w:t>
      </w:r>
      <w:r w:rsidR="00D9702F" w:rsidRPr="00B33104">
        <w:rPr>
          <w:b/>
          <w:bCs/>
        </w:rPr>
        <w:t xml:space="preserve"> </w:t>
      </w:r>
    </w:p>
    <w:p w14:paraId="084C9E19" w14:textId="62E301CD" w:rsidR="00D9702F" w:rsidRPr="00B33104" w:rsidRDefault="00D9702F" w:rsidP="00D9702F">
      <w:pPr>
        <w:rPr>
          <w:b/>
          <w:bCs/>
        </w:rPr>
      </w:pPr>
      <w:r w:rsidRPr="00B33104">
        <w:rPr>
          <w:b/>
          <w:bCs/>
        </w:rPr>
        <w:t xml:space="preserve">Members </w:t>
      </w:r>
    </w:p>
    <w:tbl>
      <w:tblPr>
        <w:tblStyle w:val="TableGrid"/>
        <w:tblW w:w="9124" w:type="dxa"/>
        <w:tblLayout w:type="fixed"/>
        <w:tblLook w:val="04A0" w:firstRow="1" w:lastRow="0" w:firstColumn="1" w:lastColumn="0" w:noHBand="0" w:noVBand="1"/>
      </w:tblPr>
      <w:tblGrid>
        <w:gridCol w:w="2263"/>
        <w:gridCol w:w="3459"/>
        <w:gridCol w:w="3402"/>
      </w:tblGrid>
      <w:tr w:rsidR="00D9702F" w14:paraId="3C0C8B6A" w14:textId="77777777" w:rsidTr="00277916">
        <w:tc>
          <w:tcPr>
            <w:tcW w:w="2263" w:type="dxa"/>
            <w:tcBorders>
              <w:top w:val="nil"/>
              <w:left w:val="nil"/>
              <w:bottom w:val="nil"/>
              <w:right w:val="nil"/>
            </w:tcBorders>
          </w:tcPr>
          <w:p w14:paraId="3A2397E0" w14:textId="6FB7871B" w:rsidR="00D9702F" w:rsidRDefault="008637D5" w:rsidP="00D9702F">
            <w:r>
              <w:t xml:space="preserve">Martin Rosner </w:t>
            </w:r>
            <w:r w:rsidR="00D9702F">
              <w:t>(Chair)</w:t>
            </w:r>
          </w:p>
        </w:tc>
        <w:tc>
          <w:tcPr>
            <w:tcW w:w="3459" w:type="dxa"/>
            <w:tcBorders>
              <w:top w:val="nil"/>
              <w:left w:val="nil"/>
              <w:bottom w:val="nil"/>
              <w:right w:val="nil"/>
            </w:tcBorders>
          </w:tcPr>
          <w:p w14:paraId="02863DC0" w14:textId="568140F7" w:rsidR="00D9702F" w:rsidRDefault="00EA06EF" w:rsidP="00D9702F">
            <w:r>
              <w:t>Independent</w:t>
            </w:r>
            <w:r w:rsidR="007707DD">
              <w:t xml:space="preserve"> </w:t>
            </w:r>
            <w:r w:rsidR="00D9702F">
              <w:t xml:space="preserve">Member </w:t>
            </w:r>
          </w:p>
        </w:tc>
        <w:tc>
          <w:tcPr>
            <w:tcW w:w="3402" w:type="dxa"/>
            <w:tcBorders>
              <w:top w:val="nil"/>
              <w:left w:val="nil"/>
              <w:bottom w:val="nil"/>
              <w:right w:val="nil"/>
            </w:tcBorders>
          </w:tcPr>
          <w:p w14:paraId="72FBAC43" w14:textId="1AA1177F" w:rsidR="00D9702F" w:rsidRDefault="00D9702F" w:rsidP="00D9702F">
            <w:r>
              <w:t xml:space="preserve">Present </w:t>
            </w:r>
          </w:p>
        </w:tc>
      </w:tr>
      <w:tr w:rsidR="00277916" w14:paraId="20ACBC38" w14:textId="77777777" w:rsidTr="00277916">
        <w:tc>
          <w:tcPr>
            <w:tcW w:w="2263" w:type="dxa"/>
            <w:tcBorders>
              <w:top w:val="nil"/>
              <w:left w:val="nil"/>
              <w:bottom w:val="nil"/>
              <w:right w:val="nil"/>
            </w:tcBorders>
          </w:tcPr>
          <w:p w14:paraId="3C928AB4" w14:textId="6CECE692" w:rsidR="00277916" w:rsidRDefault="00277916" w:rsidP="00D9702F">
            <w:r>
              <w:t xml:space="preserve">Mandeep Gill </w:t>
            </w:r>
          </w:p>
        </w:tc>
        <w:tc>
          <w:tcPr>
            <w:tcW w:w="3459" w:type="dxa"/>
            <w:tcBorders>
              <w:top w:val="nil"/>
              <w:left w:val="nil"/>
              <w:bottom w:val="nil"/>
              <w:right w:val="nil"/>
            </w:tcBorders>
          </w:tcPr>
          <w:p w14:paraId="5CDFDE9A" w14:textId="5C834D2D" w:rsidR="00277916" w:rsidRDefault="00277916" w:rsidP="00D9702F">
            <w:r>
              <w:t xml:space="preserve">Principal &amp; Chief Executive </w:t>
            </w:r>
          </w:p>
        </w:tc>
        <w:tc>
          <w:tcPr>
            <w:tcW w:w="3402" w:type="dxa"/>
            <w:tcBorders>
              <w:top w:val="nil"/>
              <w:left w:val="nil"/>
              <w:bottom w:val="nil"/>
              <w:right w:val="nil"/>
            </w:tcBorders>
          </w:tcPr>
          <w:p w14:paraId="136B912A" w14:textId="2B3B896A" w:rsidR="00277916" w:rsidRDefault="006347B9" w:rsidP="00D9702F">
            <w:r>
              <w:t xml:space="preserve">Apologies – ill health </w:t>
            </w:r>
            <w:r w:rsidR="00277916">
              <w:t xml:space="preserve"> </w:t>
            </w:r>
          </w:p>
        </w:tc>
      </w:tr>
      <w:tr w:rsidR="00CA0D13" w14:paraId="6EFE7816" w14:textId="77777777" w:rsidTr="00277916">
        <w:tc>
          <w:tcPr>
            <w:tcW w:w="2263" w:type="dxa"/>
            <w:tcBorders>
              <w:top w:val="nil"/>
              <w:left w:val="nil"/>
              <w:bottom w:val="nil"/>
              <w:right w:val="nil"/>
            </w:tcBorders>
          </w:tcPr>
          <w:p w14:paraId="524EC324" w14:textId="75D302E7" w:rsidR="00CA0D13" w:rsidRDefault="00870F99" w:rsidP="00D9702F">
            <w:r>
              <w:t xml:space="preserve">Jane Lofthouse </w:t>
            </w:r>
          </w:p>
        </w:tc>
        <w:tc>
          <w:tcPr>
            <w:tcW w:w="3459" w:type="dxa"/>
            <w:tcBorders>
              <w:top w:val="nil"/>
              <w:left w:val="nil"/>
              <w:bottom w:val="nil"/>
              <w:right w:val="nil"/>
            </w:tcBorders>
          </w:tcPr>
          <w:p w14:paraId="32A112B2" w14:textId="55D39B93" w:rsidR="00CA0D13" w:rsidRDefault="00870F99" w:rsidP="00D9702F">
            <w:r>
              <w:t>Independent Member</w:t>
            </w:r>
          </w:p>
        </w:tc>
        <w:tc>
          <w:tcPr>
            <w:tcW w:w="3402" w:type="dxa"/>
            <w:tcBorders>
              <w:top w:val="nil"/>
              <w:left w:val="nil"/>
              <w:bottom w:val="nil"/>
              <w:right w:val="nil"/>
            </w:tcBorders>
          </w:tcPr>
          <w:p w14:paraId="68570F9A" w14:textId="2F665A84" w:rsidR="00CA0D13" w:rsidRDefault="00870F99" w:rsidP="00D9702F">
            <w:r>
              <w:t xml:space="preserve">Present </w:t>
            </w:r>
          </w:p>
        </w:tc>
      </w:tr>
      <w:tr w:rsidR="00D9702F" w14:paraId="5FA275CB" w14:textId="77777777" w:rsidTr="00277916">
        <w:tc>
          <w:tcPr>
            <w:tcW w:w="2263" w:type="dxa"/>
            <w:tcBorders>
              <w:top w:val="nil"/>
              <w:left w:val="nil"/>
              <w:bottom w:val="nil"/>
              <w:right w:val="nil"/>
            </w:tcBorders>
          </w:tcPr>
          <w:p w14:paraId="277AAB89" w14:textId="209EFBB5" w:rsidR="00D9702F" w:rsidRDefault="00EA06EF" w:rsidP="00D9702F">
            <w:r>
              <w:t>Julia Shelton</w:t>
            </w:r>
          </w:p>
        </w:tc>
        <w:tc>
          <w:tcPr>
            <w:tcW w:w="3459" w:type="dxa"/>
            <w:tcBorders>
              <w:top w:val="nil"/>
              <w:left w:val="nil"/>
              <w:bottom w:val="nil"/>
              <w:right w:val="nil"/>
            </w:tcBorders>
          </w:tcPr>
          <w:p w14:paraId="28135F6B" w14:textId="645C330E" w:rsidR="00D9702F" w:rsidRDefault="00D9702F" w:rsidP="00D9702F">
            <w:r>
              <w:t xml:space="preserve">Independent Member </w:t>
            </w:r>
          </w:p>
        </w:tc>
        <w:tc>
          <w:tcPr>
            <w:tcW w:w="3402" w:type="dxa"/>
            <w:tcBorders>
              <w:top w:val="nil"/>
              <w:left w:val="nil"/>
              <w:bottom w:val="nil"/>
              <w:right w:val="nil"/>
            </w:tcBorders>
          </w:tcPr>
          <w:p w14:paraId="0A404BA4" w14:textId="69CFADD3" w:rsidR="00D9702F" w:rsidRDefault="00D9702F" w:rsidP="00D9702F">
            <w:r>
              <w:t xml:space="preserve">Present </w:t>
            </w:r>
          </w:p>
        </w:tc>
      </w:tr>
    </w:tbl>
    <w:p w14:paraId="62FBB627" w14:textId="5757712A" w:rsidR="00D9702F" w:rsidRDefault="00D9702F" w:rsidP="00D9702F"/>
    <w:p w14:paraId="56822202" w14:textId="41F64911" w:rsidR="00D9702F" w:rsidRPr="00B33104" w:rsidRDefault="00D9702F" w:rsidP="00D9702F">
      <w:pPr>
        <w:rPr>
          <w:b/>
          <w:bCs/>
        </w:rPr>
      </w:pPr>
      <w:r w:rsidRPr="00B33104">
        <w:rPr>
          <w:b/>
          <w:bCs/>
        </w:rPr>
        <w:t>Non-Members</w:t>
      </w:r>
      <w:r w:rsidR="00411463">
        <w:rPr>
          <w:b/>
          <w:bCs/>
        </w:rPr>
        <w:t xml:space="preserve"> in </w:t>
      </w:r>
      <w:r w:rsidRPr="00B33104">
        <w:rPr>
          <w:b/>
          <w:bCs/>
        </w:rPr>
        <w:t>attend</w:t>
      </w:r>
      <w:r w:rsidR="00411463">
        <w:rPr>
          <w:b/>
          <w:bCs/>
        </w:rPr>
        <w:t>ance</w:t>
      </w:r>
      <w:r w:rsidRPr="00B33104">
        <w:rPr>
          <w:b/>
          <w:bCs/>
        </w:rPr>
        <w:t xml:space="preserve">   </w:t>
      </w:r>
    </w:p>
    <w:tbl>
      <w:tblPr>
        <w:tblStyle w:val="TableGrid"/>
        <w:tblW w:w="9124" w:type="dxa"/>
        <w:tblLayout w:type="fixed"/>
        <w:tblLook w:val="04A0" w:firstRow="1" w:lastRow="0" w:firstColumn="1" w:lastColumn="0" w:noHBand="0" w:noVBand="1"/>
      </w:tblPr>
      <w:tblGrid>
        <w:gridCol w:w="2263"/>
        <w:gridCol w:w="3459"/>
        <w:gridCol w:w="3402"/>
      </w:tblGrid>
      <w:tr w:rsidR="00AA6500" w14:paraId="68C7031D" w14:textId="77777777" w:rsidTr="00277916">
        <w:tc>
          <w:tcPr>
            <w:tcW w:w="2263" w:type="dxa"/>
            <w:tcBorders>
              <w:top w:val="nil"/>
              <w:left w:val="nil"/>
              <w:bottom w:val="nil"/>
              <w:right w:val="nil"/>
            </w:tcBorders>
          </w:tcPr>
          <w:p w14:paraId="4D0AACBE" w14:textId="0FC0398D" w:rsidR="00AA6500" w:rsidRDefault="00AA6500" w:rsidP="000C7B5D">
            <w:r>
              <w:t>Susanne Davies</w:t>
            </w:r>
          </w:p>
        </w:tc>
        <w:tc>
          <w:tcPr>
            <w:tcW w:w="3459" w:type="dxa"/>
            <w:tcBorders>
              <w:top w:val="nil"/>
              <w:left w:val="nil"/>
              <w:bottom w:val="nil"/>
              <w:right w:val="nil"/>
            </w:tcBorders>
          </w:tcPr>
          <w:p w14:paraId="2D91D5E8" w14:textId="3D797440" w:rsidR="00AA6500" w:rsidRDefault="00AA6500" w:rsidP="000C7B5D">
            <w:r>
              <w:t xml:space="preserve">Interim Principal </w:t>
            </w:r>
          </w:p>
        </w:tc>
        <w:tc>
          <w:tcPr>
            <w:tcW w:w="3402" w:type="dxa"/>
            <w:tcBorders>
              <w:top w:val="nil"/>
              <w:left w:val="nil"/>
              <w:bottom w:val="nil"/>
              <w:right w:val="nil"/>
            </w:tcBorders>
          </w:tcPr>
          <w:p w14:paraId="4EC7F9CD" w14:textId="7055E44F" w:rsidR="00AA6500" w:rsidRDefault="00AA6500" w:rsidP="000C7B5D">
            <w:r>
              <w:t>Present</w:t>
            </w:r>
          </w:p>
        </w:tc>
      </w:tr>
      <w:tr w:rsidR="00AA6500" w14:paraId="3B574831" w14:textId="77777777" w:rsidTr="00277916">
        <w:tc>
          <w:tcPr>
            <w:tcW w:w="2263" w:type="dxa"/>
            <w:tcBorders>
              <w:top w:val="nil"/>
              <w:left w:val="nil"/>
              <w:bottom w:val="nil"/>
              <w:right w:val="nil"/>
            </w:tcBorders>
          </w:tcPr>
          <w:p w14:paraId="6DAF65BE" w14:textId="0374307D" w:rsidR="00AA6500" w:rsidRDefault="00AA6500" w:rsidP="000C7B5D">
            <w:r>
              <w:t xml:space="preserve">Susanne </w:t>
            </w:r>
            <w:r w:rsidR="00A51FD4">
              <w:t>Datta</w:t>
            </w:r>
          </w:p>
        </w:tc>
        <w:tc>
          <w:tcPr>
            <w:tcW w:w="3459" w:type="dxa"/>
            <w:tcBorders>
              <w:top w:val="nil"/>
              <w:left w:val="nil"/>
              <w:bottom w:val="nil"/>
              <w:right w:val="nil"/>
            </w:tcBorders>
          </w:tcPr>
          <w:p w14:paraId="7CDF104C" w14:textId="174EB231" w:rsidR="00AA6500" w:rsidRDefault="00A51FD4" w:rsidP="000C7B5D">
            <w:r>
              <w:t xml:space="preserve">Executive Director HR &amp; Organisational Development </w:t>
            </w:r>
          </w:p>
        </w:tc>
        <w:tc>
          <w:tcPr>
            <w:tcW w:w="3402" w:type="dxa"/>
            <w:tcBorders>
              <w:top w:val="nil"/>
              <w:left w:val="nil"/>
              <w:bottom w:val="nil"/>
              <w:right w:val="nil"/>
            </w:tcBorders>
          </w:tcPr>
          <w:p w14:paraId="14813191" w14:textId="346CE45E" w:rsidR="00AA6500" w:rsidRDefault="00A71A1A" w:rsidP="000C7B5D">
            <w:r>
              <w:t xml:space="preserve">Present </w:t>
            </w:r>
          </w:p>
        </w:tc>
      </w:tr>
      <w:tr w:rsidR="00D9702F" w14:paraId="7EFA6EDF" w14:textId="77777777" w:rsidTr="00277916">
        <w:tc>
          <w:tcPr>
            <w:tcW w:w="2263" w:type="dxa"/>
            <w:tcBorders>
              <w:top w:val="nil"/>
              <w:left w:val="nil"/>
              <w:bottom w:val="nil"/>
              <w:right w:val="nil"/>
            </w:tcBorders>
          </w:tcPr>
          <w:p w14:paraId="0ACA3429" w14:textId="1362A2AF" w:rsidR="00D9702F" w:rsidRDefault="00195CFA" w:rsidP="000C7B5D">
            <w:r>
              <w:t>Robin Jones</w:t>
            </w:r>
          </w:p>
        </w:tc>
        <w:tc>
          <w:tcPr>
            <w:tcW w:w="3459" w:type="dxa"/>
            <w:tcBorders>
              <w:top w:val="nil"/>
              <w:left w:val="nil"/>
              <w:bottom w:val="nil"/>
              <w:right w:val="nil"/>
            </w:tcBorders>
          </w:tcPr>
          <w:p w14:paraId="0A3FC451" w14:textId="24F82640" w:rsidR="00D9702F" w:rsidRDefault="00BF068C" w:rsidP="000C7B5D">
            <w:r>
              <w:t xml:space="preserve">Head of Governance  </w:t>
            </w:r>
            <w:r w:rsidR="00195CFA">
              <w:t xml:space="preserve"> </w:t>
            </w:r>
          </w:p>
        </w:tc>
        <w:tc>
          <w:tcPr>
            <w:tcW w:w="3402" w:type="dxa"/>
            <w:tcBorders>
              <w:top w:val="nil"/>
              <w:left w:val="nil"/>
              <w:bottom w:val="nil"/>
              <w:right w:val="nil"/>
            </w:tcBorders>
          </w:tcPr>
          <w:p w14:paraId="4B5B0C7A" w14:textId="3AB98CA4" w:rsidR="00D9702F" w:rsidRDefault="00195CFA" w:rsidP="000C7B5D">
            <w:r>
              <w:t xml:space="preserve">Present </w:t>
            </w:r>
            <w:r w:rsidR="00D9702F">
              <w:t xml:space="preserve"> </w:t>
            </w:r>
          </w:p>
        </w:tc>
      </w:tr>
    </w:tbl>
    <w:p w14:paraId="029A6925" w14:textId="77777777" w:rsidR="0063694A" w:rsidRDefault="0063694A" w:rsidP="00195CFA">
      <w:pPr>
        <w:rPr>
          <w:b/>
          <w:bCs/>
        </w:rPr>
      </w:pPr>
    </w:p>
    <w:p w14:paraId="5D165679" w14:textId="5C57E4AD" w:rsidR="00A65DF0" w:rsidRPr="00D87DF6" w:rsidRDefault="00A65DF0" w:rsidP="00A65DF0">
      <w:pPr>
        <w:rPr>
          <w:b/>
          <w:bCs/>
        </w:rPr>
      </w:pPr>
      <w:bookmarkStart w:id="0" w:name="_Hlk138683628"/>
      <w:bookmarkStart w:id="1" w:name="_Hlk40177058"/>
      <w:bookmarkStart w:id="2" w:name="_Hlk52706125"/>
      <w:r>
        <w:rPr>
          <w:b/>
          <w:bCs/>
        </w:rPr>
        <w:t>1</w:t>
      </w:r>
      <w:r w:rsidRPr="00D87DF6">
        <w:rPr>
          <w:b/>
          <w:bCs/>
        </w:rPr>
        <w:tab/>
      </w:r>
      <w:r w:rsidR="00617CA9">
        <w:rPr>
          <w:b/>
          <w:bCs/>
        </w:rPr>
        <w:t xml:space="preserve">MEMBERSHIP OF THE </w:t>
      </w:r>
      <w:r>
        <w:rPr>
          <w:b/>
          <w:bCs/>
        </w:rPr>
        <w:t>GOVERNANCE</w:t>
      </w:r>
      <w:r w:rsidR="00617CA9">
        <w:rPr>
          <w:b/>
          <w:bCs/>
        </w:rPr>
        <w:t xml:space="preserve"> &amp; SEARCH COMMITTEE </w:t>
      </w:r>
      <w:r>
        <w:rPr>
          <w:b/>
          <w:bCs/>
        </w:rPr>
        <w:t xml:space="preserve"> </w:t>
      </w:r>
      <w:r w:rsidRPr="00D87DF6">
        <w:rPr>
          <w:b/>
          <w:bCs/>
        </w:rPr>
        <w:t xml:space="preserve"> </w:t>
      </w:r>
    </w:p>
    <w:p w14:paraId="679BCC97" w14:textId="58AFDE43" w:rsidR="00A65DF0" w:rsidRDefault="00A65DF0" w:rsidP="00C63A2A">
      <w:pPr>
        <w:ind w:left="720"/>
      </w:pPr>
      <w:r>
        <w:t>The Committee noted</w:t>
      </w:r>
      <w:r w:rsidR="00617CA9">
        <w:t xml:space="preserve"> that at the meeting </w:t>
      </w:r>
      <w:r w:rsidR="00937EDC">
        <w:t xml:space="preserve">on 11 October 2023 the Corporation approved the following membership </w:t>
      </w:r>
      <w:r w:rsidR="00C63A2A">
        <w:t>of the Governance &amp; Search Committee in 2023/24:</w:t>
      </w:r>
    </w:p>
    <w:p w14:paraId="7349179B" w14:textId="1E029B28" w:rsidR="00C63A2A" w:rsidRPr="00C63A2A" w:rsidRDefault="00C63A2A" w:rsidP="00C63A2A">
      <w:pPr>
        <w:pStyle w:val="ListParagraph"/>
        <w:numPr>
          <w:ilvl w:val="0"/>
          <w:numId w:val="26"/>
        </w:numPr>
      </w:pPr>
      <w:r w:rsidRPr="00C63A2A">
        <w:t>Martin Rosner (Chair)</w:t>
      </w:r>
    </w:p>
    <w:p w14:paraId="5987B258" w14:textId="51E496A5" w:rsidR="00C63A2A" w:rsidRPr="00C63A2A" w:rsidRDefault="00C63A2A" w:rsidP="00C63A2A">
      <w:pPr>
        <w:pStyle w:val="ListParagraph"/>
        <w:numPr>
          <w:ilvl w:val="0"/>
          <w:numId w:val="26"/>
        </w:numPr>
      </w:pPr>
      <w:r w:rsidRPr="00C63A2A">
        <w:t>Mandeep Gill</w:t>
      </w:r>
    </w:p>
    <w:p w14:paraId="05D50C15" w14:textId="6811E534" w:rsidR="00C63A2A" w:rsidRPr="00C63A2A" w:rsidRDefault="00C63A2A" w:rsidP="00C63A2A">
      <w:pPr>
        <w:pStyle w:val="ListParagraph"/>
        <w:numPr>
          <w:ilvl w:val="0"/>
          <w:numId w:val="26"/>
        </w:numPr>
      </w:pPr>
      <w:r w:rsidRPr="00C63A2A">
        <w:t>Jane Lofthouse</w:t>
      </w:r>
    </w:p>
    <w:p w14:paraId="4DDB4208" w14:textId="127575A0" w:rsidR="00C63A2A" w:rsidRPr="00C63A2A" w:rsidRDefault="00C63A2A" w:rsidP="00C63A2A">
      <w:pPr>
        <w:pStyle w:val="ListParagraph"/>
        <w:numPr>
          <w:ilvl w:val="0"/>
          <w:numId w:val="26"/>
        </w:numPr>
      </w:pPr>
      <w:r w:rsidRPr="00C63A2A">
        <w:t xml:space="preserve">Julia Shelton </w:t>
      </w:r>
    </w:p>
    <w:p w14:paraId="509D44FA" w14:textId="792EDA0D" w:rsidR="00D9702F" w:rsidRPr="00D87DF6" w:rsidRDefault="00B30FAA" w:rsidP="00195CFA">
      <w:pPr>
        <w:rPr>
          <w:b/>
          <w:bCs/>
        </w:rPr>
      </w:pPr>
      <w:r>
        <w:rPr>
          <w:b/>
          <w:bCs/>
        </w:rPr>
        <w:t>2</w:t>
      </w:r>
      <w:r w:rsidR="00195CFA" w:rsidRPr="00D87DF6">
        <w:rPr>
          <w:b/>
          <w:bCs/>
        </w:rPr>
        <w:tab/>
        <w:t xml:space="preserve">APOLOGIES FOR ABSENCE </w:t>
      </w:r>
    </w:p>
    <w:p w14:paraId="4B15E72B" w14:textId="7D4C433F" w:rsidR="00195CFA" w:rsidRDefault="00195CFA" w:rsidP="00195CFA">
      <w:pPr>
        <w:ind w:left="737"/>
      </w:pPr>
      <w:r>
        <w:t xml:space="preserve">The </w:t>
      </w:r>
      <w:r w:rsidR="00EA06EF">
        <w:t xml:space="preserve">Committee </w:t>
      </w:r>
      <w:bookmarkEnd w:id="0"/>
      <w:r w:rsidR="00E96C78">
        <w:t xml:space="preserve">NOTED </w:t>
      </w:r>
      <w:r w:rsidR="00EA06EF">
        <w:t xml:space="preserve">that </w:t>
      </w:r>
      <w:r w:rsidR="00294224">
        <w:t xml:space="preserve">Mandeep Gill was absent </w:t>
      </w:r>
      <w:r w:rsidR="00A92143">
        <w:t xml:space="preserve">from the meeting </w:t>
      </w:r>
      <w:r w:rsidR="00294224">
        <w:t xml:space="preserve">due to ill health. </w:t>
      </w:r>
      <w:r w:rsidR="00EA06EF">
        <w:t xml:space="preserve"> </w:t>
      </w:r>
      <w:r>
        <w:t xml:space="preserve"> </w:t>
      </w:r>
    </w:p>
    <w:p w14:paraId="3B85C084" w14:textId="773B223C" w:rsidR="00FB187D" w:rsidRDefault="00FB187D" w:rsidP="00195CFA">
      <w:pPr>
        <w:ind w:left="737"/>
      </w:pPr>
      <w:r>
        <w:t xml:space="preserve">The meeting was quorate throughout. </w:t>
      </w:r>
    </w:p>
    <w:p w14:paraId="5CC506FB" w14:textId="0B989A96" w:rsidR="00D87DF6" w:rsidRPr="00D87DF6" w:rsidRDefault="00B30FAA" w:rsidP="00D87DF6">
      <w:pPr>
        <w:rPr>
          <w:b/>
          <w:bCs/>
        </w:rPr>
      </w:pPr>
      <w:bookmarkStart w:id="3" w:name="_Hlk138765872"/>
      <w:bookmarkEnd w:id="1"/>
      <w:bookmarkEnd w:id="2"/>
      <w:r>
        <w:rPr>
          <w:b/>
          <w:bCs/>
        </w:rPr>
        <w:t>3</w:t>
      </w:r>
      <w:r w:rsidR="00D87DF6" w:rsidRPr="00D87DF6">
        <w:rPr>
          <w:b/>
          <w:bCs/>
        </w:rPr>
        <w:tab/>
        <w:t>DECLARATION</w:t>
      </w:r>
      <w:r w:rsidR="00A35060">
        <w:rPr>
          <w:b/>
          <w:bCs/>
        </w:rPr>
        <w:t>S</w:t>
      </w:r>
      <w:r w:rsidR="00D87DF6" w:rsidRPr="00D87DF6">
        <w:rPr>
          <w:b/>
          <w:bCs/>
        </w:rPr>
        <w:t xml:space="preserve"> OF INTERESTS </w:t>
      </w:r>
    </w:p>
    <w:p w14:paraId="448DB66A" w14:textId="76972479" w:rsidR="00D87DF6" w:rsidRDefault="00D87DF6" w:rsidP="00195CFA">
      <w:pPr>
        <w:ind w:left="737"/>
      </w:pPr>
      <w:r>
        <w:t xml:space="preserve">The Members and </w:t>
      </w:r>
      <w:r w:rsidR="00EA06EF">
        <w:t>t</w:t>
      </w:r>
      <w:bookmarkEnd w:id="3"/>
      <w:r w:rsidR="00EA06EF">
        <w:t xml:space="preserve">he </w:t>
      </w:r>
      <w:r w:rsidR="002C68C6">
        <w:t xml:space="preserve">Head of Governance </w:t>
      </w:r>
      <w:r>
        <w:t>confirmed that there were no declarations of interest to be recorded on this occasion</w:t>
      </w:r>
      <w:r w:rsidR="0063694A">
        <w:t xml:space="preserve">. </w:t>
      </w:r>
      <w:r>
        <w:t xml:space="preserve"> </w:t>
      </w:r>
    </w:p>
    <w:p w14:paraId="3C78F42A" w14:textId="5D017E0B" w:rsidR="00D87DF6" w:rsidRPr="00D87DF6" w:rsidRDefault="00B30FAA" w:rsidP="00EA06EF">
      <w:pPr>
        <w:ind w:left="720" w:hanging="720"/>
        <w:rPr>
          <w:b/>
          <w:bCs/>
        </w:rPr>
      </w:pPr>
      <w:r>
        <w:rPr>
          <w:b/>
          <w:bCs/>
        </w:rPr>
        <w:t>4</w:t>
      </w:r>
      <w:r w:rsidR="00D87DF6" w:rsidRPr="00D87DF6">
        <w:rPr>
          <w:b/>
          <w:bCs/>
        </w:rPr>
        <w:tab/>
      </w:r>
      <w:bookmarkStart w:id="4" w:name="_Hlk20397122"/>
      <w:r w:rsidR="00EA06EF">
        <w:rPr>
          <w:b/>
          <w:bCs/>
        </w:rPr>
        <w:t xml:space="preserve">MINUTES OF THE MEETING OF THE GOVERNANCE &amp; SEARCH COMMITTEE HELD ON </w:t>
      </w:r>
      <w:r w:rsidR="00AD1441">
        <w:rPr>
          <w:b/>
          <w:bCs/>
        </w:rPr>
        <w:t>1</w:t>
      </w:r>
      <w:r w:rsidR="007C47BC">
        <w:rPr>
          <w:b/>
          <w:bCs/>
        </w:rPr>
        <w:t xml:space="preserve">2 </w:t>
      </w:r>
      <w:r w:rsidR="00AD1441">
        <w:rPr>
          <w:b/>
          <w:bCs/>
        </w:rPr>
        <w:t xml:space="preserve">SEPTEMBER </w:t>
      </w:r>
      <w:r w:rsidR="007C62DD">
        <w:rPr>
          <w:b/>
          <w:bCs/>
        </w:rPr>
        <w:t xml:space="preserve"> </w:t>
      </w:r>
      <w:r w:rsidR="00EA06EF">
        <w:rPr>
          <w:b/>
          <w:bCs/>
        </w:rPr>
        <w:t>20</w:t>
      </w:r>
      <w:r w:rsidR="0063694A">
        <w:rPr>
          <w:b/>
          <w:bCs/>
        </w:rPr>
        <w:t>2</w:t>
      </w:r>
      <w:r w:rsidR="002C68C6">
        <w:rPr>
          <w:b/>
          <w:bCs/>
        </w:rPr>
        <w:t>3</w:t>
      </w:r>
      <w:r w:rsidR="001C4ED5">
        <w:rPr>
          <w:b/>
          <w:bCs/>
        </w:rPr>
        <w:t xml:space="preserve"> </w:t>
      </w:r>
      <w:r w:rsidR="00D87DF6" w:rsidRPr="00D87DF6">
        <w:rPr>
          <w:b/>
          <w:bCs/>
        </w:rPr>
        <w:t xml:space="preserve"> </w:t>
      </w:r>
    </w:p>
    <w:p w14:paraId="109DAC80" w14:textId="22ADD128" w:rsidR="005863C9" w:rsidRPr="005863C9" w:rsidRDefault="00D87DF6" w:rsidP="005863C9">
      <w:pPr>
        <w:ind w:left="737"/>
        <w:rPr>
          <w:i/>
          <w:iCs/>
        </w:rPr>
      </w:pPr>
      <w:r>
        <w:t xml:space="preserve">The </w:t>
      </w:r>
      <w:r w:rsidR="005001F1">
        <w:t xml:space="preserve">Minutes of the meeting of the Governance &amp; Search </w:t>
      </w:r>
      <w:r w:rsidR="00EA06EF">
        <w:t xml:space="preserve">Committee </w:t>
      </w:r>
      <w:r w:rsidR="005001F1">
        <w:t xml:space="preserve">held on </w:t>
      </w:r>
      <w:r w:rsidR="00AD1441">
        <w:t xml:space="preserve">12 </w:t>
      </w:r>
      <w:r w:rsidR="00FA3212">
        <w:t>September</w:t>
      </w:r>
      <w:r w:rsidR="007C62DD">
        <w:t xml:space="preserve"> </w:t>
      </w:r>
      <w:r w:rsidR="0063694A">
        <w:t>202</w:t>
      </w:r>
      <w:r w:rsidR="002C68C6">
        <w:t>3</w:t>
      </w:r>
      <w:r w:rsidR="005001F1">
        <w:t xml:space="preserve"> were </w:t>
      </w:r>
      <w:r w:rsidR="008637D5">
        <w:t>AGREED</w:t>
      </w:r>
      <w:r w:rsidR="005001F1">
        <w:t xml:space="preserve"> to be a correct record</w:t>
      </w:r>
      <w:r w:rsidR="008637D5">
        <w:t>.</w:t>
      </w:r>
      <w:r w:rsidR="005863C9" w:rsidRPr="005863C9">
        <w:rPr>
          <w:i/>
          <w:iCs/>
        </w:rPr>
        <w:t xml:space="preserve">    </w:t>
      </w:r>
    </w:p>
    <w:bookmarkEnd w:id="4"/>
    <w:p w14:paraId="21C06A95" w14:textId="3D28BE9D" w:rsidR="0063694A" w:rsidRPr="00910F21" w:rsidRDefault="00B30FAA" w:rsidP="007F7ECF">
      <w:pPr>
        <w:ind w:left="720" w:hanging="720"/>
        <w:rPr>
          <w:b/>
          <w:bCs/>
        </w:rPr>
      </w:pPr>
      <w:r>
        <w:rPr>
          <w:b/>
          <w:bCs/>
        </w:rPr>
        <w:t>5</w:t>
      </w:r>
      <w:r w:rsidR="0063694A" w:rsidRPr="00910F21">
        <w:rPr>
          <w:b/>
          <w:bCs/>
        </w:rPr>
        <w:tab/>
      </w:r>
      <w:r w:rsidR="007F7ECF">
        <w:rPr>
          <w:b/>
          <w:bCs/>
        </w:rPr>
        <w:t xml:space="preserve">MATTERS ARISING FROM THE MINUTES OF THE MEETING OF THE GOVERNANCE &amp; SEARCH COMMITTEE HELD ON </w:t>
      </w:r>
      <w:r w:rsidR="00FA3212">
        <w:rPr>
          <w:b/>
          <w:bCs/>
        </w:rPr>
        <w:t xml:space="preserve">12 SEPTEMBER </w:t>
      </w:r>
      <w:r w:rsidR="007F7ECF">
        <w:rPr>
          <w:b/>
          <w:bCs/>
        </w:rPr>
        <w:t>202</w:t>
      </w:r>
      <w:r w:rsidR="002C68C6">
        <w:rPr>
          <w:b/>
          <w:bCs/>
        </w:rPr>
        <w:t>3</w:t>
      </w:r>
      <w:r w:rsidR="00E35ED6">
        <w:rPr>
          <w:b/>
          <w:bCs/>
        </w:rPr>
        <w:t xml:space="preserve"> </w:t>
      </w:r>
      <w:r w:rsidR="00D11AF4">
        <w:rPr>
          <w:b/>
          <w:bCs/>
        </w:rPr>
        <w:t xml:space="preserve"> </w:t>
      </w:r>
      <w:r w:rsidR="0063694A">
        <w:rPr>
          <w:b/>
          <w:bCs/>
        </w:rPr>
        <w:t xml:space="preserve"> </w:t>
      </w:r>
      <w:r w:rsidR="0063694A" w:rsidRPr="00910F21">
        <w:rPr>
          <w:b/>
          <w:bCs/>
        </w:rPr>
        <w:t xml:space="preserve"> </w:t>
      </w:r>
    </w:p>
    <w:p w14:paraId="683C0A53" w14:textId="235EDCB1" w:rsidR="004A4675" w:rsidRDefault="0063694A" w:rsidP="007F7ECF">
      <w:pPr>
        <w:ind w:left="737"/>
      </w:pPr>
      <w:r>
        <w:t xml:space="preserve">The </w:t>
      </w:r>
      <w:r w:rsidR="002C68C6">
        <w:t>Head of Governance</w:t>
      </w:r>
      <w:r w:rsidR="00E769E8">
        <w:t xml:space="preserve"> reported</w:t>
      </w:r>
      <w:r w:rsidR="002C68C6">
        <w:t xml:space="preserve"> that the recommendation </w:t>
      </w:r>
      <w:r w:rsidR="002652D0">
        <w:t xml:space="preserve">of the Committee </w:t>
      </w:r>
      <w:r w:rsidR="00E769E8">
        <w:t xml:space="preserve">agreed </w:t>
      </w:r>
      <w:r w:rsidR="002652D0">
        <w:t xml:space="preserve">at the meeting on </w:t>
      </w:r>
      <w:r w:rsidR="00D0394B">
        <w:t>1</w:t>
      </w:r>
      <w:r w:rsidR="002652D0">
        <w:t>2</w:t>
      </w:r>
      <w:r w:rsidR="00D0394B">
        <w:t xml:space="preserve"> September </w:t>
      </w:r>
      <w:r w:rsidR="002652D0">
        <w:t xml:space="preserve">2023 </w:t>
      </w:r>
      <w:r w:rsidR="00D0394B">
        <w:t xml:space="preserve">relating to items </w:t>
      </w:r>
      <w:r w:rsidR="000F5953">
        <w:t xml:space="preserve">previously designated as being confidential </w:t>
      </w:r>
      <w:r w:rsidR="002652D0">
        <w:t>had been presented to and approved by the Corporation on 1</w:t>
      </w:r>
      <w:r w:rsidR="000F5953">
        <w:t>1 October</w:t>
      </w:r>
      <w:r w:rsidR="002652D0">
        <w:t xml:space="preserve"> 2023</w:t>
      </w:r>
      <w:r w:rsidR="000F5953">
        <w:t>.</w:t>
      </w:r>
      <w:r w:rsidR="00F304D9">
        <w:t xml:space="preserve"> The </w:t>
      </w:r>
      <w:r w:rsidR="00E702BA">
        <w:t>Minute of the Joint Meeting of the Curriculum, Quality &amp; Engagement Committee and the Finance &amp; Resources Committee held on 30 January 2023 had, therefore, now been added to the governance area of the College website.</w:t>
      </w:r>
    </w:p>
    <w:p w14:paraId="71D0FC3F" w14:textId="52CD5D0B" w:rsidR="002652D0" w:rsidRDefault="004A4675" w:rsidP="007F7ECF">
      <w:pPr>
        <w:ind w:left="737"/>
      </w:pPr>
      <w:r>
        <w:lastRenderedPageBreak/>
        <w:t xml:space="preserve">The Corporation had also been updated on issues relating to the external review of governance which was now </w:t>
      </w:r>
      <w:r w:rsidR="00294224">
        <w:t xml:space="preserve">underway – see also item </w:t>
      </w:r>
      <w:r w:rsidR="00F8652E">
        <w:t>15</w:t>
      </w:r>
      <w:r w:rsidR="00294224">
        <w:t xml:space="preserve"> below. </w:t>
      </w:r>
    </w:p>
    <w:p w14:paraId="0C085769" w14:textId="03EBF3FA" w:rsidR="007F7ECF" w:rsidRDefault="008F2962" w:rsidP="007F7ECF">
      <w:pPr>
        <w:ind w:left="737"/>
      </w:pPr>
      <w:r>
        <w:t xml:space="preserve">The </w:t>
      </w:r>
      <w:r w:rsidR="0063694A">
        <w:t>Committee</w:t>
      </w:r>
      <w:r w:rsidR="007F7ECF">
        <w:t xml:space="preserve"> </w:t>
      </w:r>
      <w:r w:rsidR="00F024BC">
        <w:t xml:space="preserve">AGREED </w:t>
      </w:r>
      <w:r w:rsidR="007F7ECF">
        <w:t xml:space="preserve">that there were no </w:t>
      </w:r>
      <w:r>
        <w:t xml:space="preserve">other </w:t>
      </w:r>
      <w:r w:rsidR="007F7ECF">
        <w:t xml:space="preserve">matters arising from the Minutes of the meeting of the Governance &amp; Search Committee held on </w:t>
      </w:r>
      <w:r w:rsidR="00294224">
        <w:t>1</w:t>
      </w:r>
      <w:r w:rsidR="00155504">
        <w:t xml:space="preserve">2 </w:t>
      </w:r>
      <w:r w:rsidR="00294224">
        <w:t xml:space="preserve">September </w:t>
      </w:r>
      <w:r w:rsidR="007F7ECF">
        <w:t>202</w:t>
      </w:r>
      <w:r w:rsidR="00830424">
        <w:t>3</w:t>
      </w:r>
      <w:r w:rsidR="006406C9">
        <w:t xml:space="preserve"> to be addressed at this time</w:t>
      </w:r>
      <w:r w:rsidR="00854E51">
        <w:t xml:space="preserve"> </w:t>
      </w:r>
      <w:r w:rsidR="007D3840">
        <w:t xml:space="preserve">over and above the </w:t>
      </w:r>
      <w:r w:rsidR="00854E51">
        <w:t>items covered by the published Agenda</w:t>
      </w:r>
      <w:r w:rsidR="00A27807">
        <w:t>.</w:t>
      </w:r>
      <w:r w:rsidR="0063694A">
        <w:t xml:space="preserve"> </w:t>
      </w:r>
    </w:p>
    <w:p w14:paraId="0E71F214" w14:textId="45E94AAE" w:rsidR="00A85D73" w:rsidRPr="00D87DF6" w:rsidRDefault="00B30FAA" w:rsidP="00A85D73">
      <w:pPr>
        <w:rPr>
          <w:b/>
          <w:bCs/>
        </w:rPr>
      </w:pPr>
      <w:r>
        <w:rPr>
          <w:b/>
          <w:bCs/>
        </w:rPr>
        <w:t>6</w:t>
      </w:r>
      <w:r w:rsidR="00A85D73" w:rsidRPr="00D87DF6">
        <w:rPr>
          <w:b/>
          <w:bCs/>
        </w:rPr>
        <w:tab/>
      </w:r>
      <w:r w:rsidR="00F800B9">
        <w:rPr>
          <w:b/>
          <w:bCs/>
        </w:rPr>
        <w:t>APPOINTMENT OF VICE CHAIR</w:t>
      </w:r>
      <w:r>
        <w:rPr>
          <w:b/>
          <w:bCs/>
        </w:rPr>
        <w:t xml:space="preserve"> OF THE GOVERNANCE &amp; SEARCH COMMITTEE </w:t>
      </w:r>
      <w:r w:rsidR="00F800B9">
        <w:rPr>
          <w:b/>
          <w:bCs/>
        </w:rPr>
        <w:t xml:space="preserve"> – 2023/24</w:t>
      </w:r>
      <w:r w:rsidR="00A85D73">
        <w:rPr>
          <w:b/>
          <w:bCs/>
        </w:rPr>
        <w:t xml:space="preserve"> </w:t>
      </w:r>
      <w:r w:rsidR="00A85D73" w:rsidRPr="00D87DF6">
        <w:rPr>
          <w:b/>
          <w:bCs/>
        </w:rPr>
        <w:t xml:space="preserve"> </w:t>
      </w:r>
    </w:p>
    <w:p w14:paraId="3EE7DE7B" w14:textId="6B3F77A5" w:rsidR="00A85D73" w:rsidRDefault="00D05DF6" w:rsidP="00A85D73">
      <w:pPr>
        <w:ind w:left="737"/>
      </w:pPr>
      <w:r>
        <w:t>Jane Lofthouse was appointed as the Vice Chair of t</w:t>
      </w:r>
      <w:r w:rsidR="00A85D73">
        <w:t xml:space="preserve">he </w:t>
      </w:r>
      <w:r w:rsidR="00217AD9">
        <w:t xml:space="preserve">Governance &amp; Search </w:t>
      </w:r>
      <w:r w:rsidR="00A85D73">
        <w:t>Committee</w:t>
      </w:r>
      <w:r w:rsidR="00217AD9">
        <w:t xml:space="preserve"> for 2023/24.</w:t>
      </w:r>
      <w:r w:rsidR="00A85D73">
        <w:t xml:space="preserve"> </w:t>
      </w:r>
    </w:p>
    <w:p w14:paraId="0D515EC0" w14:textId="7140F440" w:rsidR="0081640A" w:rsidRPr="00D87DF6" w:rsidRDefault="0081640A" w:rsidP="0081640A">
      <w:pPr>
        <w:rPr>
          <w:b/>
          <w:bCs/>
        </w:rPr>
      </w:pPr>
      <w:r>
        <w:rPr>
          <w:b/>
          <w:bCs/>
        </w:rPr>
        <w:t>7</w:t>
      </w:r>
      <w:r w:rsidRPr="00D87DF6">
        <w:rPr>
          <w:b/>
          <w:bCs/>
        </w:rPr>
        <w:tab/>
      </w:r>
      <w:r>
        <w:rPr>
          <w:b/>
          <w:bCs/>
        </w:rPr>
        <w:t xml:space="preserve">SKILLS, EXPERIENCE </w:t>
      </w:r>
      <w:r w:rsidR="006C231B">
        <w:rPr>
          <w:b/>
          <w:bCs/>
        </w:rPr>
        <w:t xml:space="preserve">&amp; KNOWLEDGE OF MEMBERS OF THE CORPORATION </w:t>
      </w:r>
      <w:r>
        <w:rPr>
          <w:b/>
          <w:bCs/>
        </w:rPr>
        <w:t xml:space="preserve"> </w:t>
      </w:r>
      <w:r w:rsidRPr="00D87DF6">
        <w:rPr>
          <w:b/>
          <w:bCs/>
        </w:rPr>
        <w:t xml:space="preserve"> </w:t>
      </w:r>
    </w:p>
    <w:p w14:paraId="4A2A3A11" w14:textId="3FA2856B" w:rsidR="00143D42" w:rsidRDefault="0081640A" w:rsidP="0081640A">
      <w:pPr>
        <w:ind w:left="737"/>
      </w:pPr>
      <w:r>
        <w:t xml:space="preserve">The Committee </w:t>
      </w:r>
      <w:r w:rsidR="001908EB">
        <w:t xml:space="preserve">received and discussed the </w:t>
      </w:r>
      <w:bookmarkStart w:id="5" w:name="_Hlk152567021"/>
      <w:r w:rsidR="001908EB">
        <w:t>up</w:t>
      </w:r>
      <w:r w:rsidR="002B7760">
        <w:t xml:space="preserve">dated summary of the skills, experience and knowledge of Members of the Corporation based on </w:t>
      </w:r>
      <w:r w:rsidR="00143D42">
        <w:t>a self-</w:t>
      </w:r>
      <w:r w:rsidR="00D336A2">
        <w:t>assessment</w:t>
      </w:r>
      <w:r w:rsidR="00143D42">
        <w:t xml:space="preserve"> by Members. </w:t>
      </w:r>
    </w:p>
    <w:bookmarkEnd w:id="5"/>
    <w:p w14:paraId="7EFD9932" w14:textId="346974DE" w:rsidR="0081640A" w:rsidRDefault="00D336A2" w:rsidP="0081640A">
      <w:pPr>
        <w:ind w:left="737"/>
      </w:pPr>
      <w:r>
        <w:t xml:space="preserve">In the main there was a good spread of characteristics by Members which reflected the approach to the recruitment of new Members over the last 3 years. </w:t>
      </w:r>
    </w:p>
    <w:p w14:paraId="26F5082D" w14:textId="20DEA4F4" w:rsidR="000D0756" w:rsidRDefault="000D0756" w:rsidP="0081640A">
      <w:pPr>
        <w:ind w:left="737"/>
      </w:pPr>
      <w:r>
        <w:t xml:space="preserve">The areas where it was thought that there would be benefit to </w:t>
      </w:r>
      <w:r w:rsidR="00880E8F">
        <w:t xml:space="preserve">consider increasing the skills, experience and knowledge of Members when </w:t>
      </w:r>
      <w:r w:rsidR="0087701F">
        <w:t xml:space="preserve">considering new </w:t>
      </w:r>
      <w:r w:rsidR="006217C0">
        <w:t>appointments</w:t>
      </w:r>
      <w:r w:rsidR="0048329B">
        <w:t xml:space="preserve"> (at least based on the responses by current Members) </w:t>
      </w:r>
      <w:r w:rsidR="0087701F">
        <w:t xml:space="preserve"> included:</w:t>
      </w:r>
    </w:p>
    <w:p w14:paraId="0DC3ADAF" w14:textId="317E4AE7" w:rsidR="0087701F" w:rsidRDefault="006217C0" w:rsidP="0087701F">
      <w:pPr>
        <w:pStyle w:val="ListParagraph"/>
        <w:numPr>
          <w:ilvl w:val="0"/>
          <w:numId w:val="39"/>
        </w:numPr>
      </w:pPr>
      <w:r>
        <w:t>Education</w:t>
      </w:r>
      <w:r w:rsidR="0087701F">
        <w:t xml:space="preserve"> </w:t>
      </w:r>
      <w:r>
        <w:t>–</w:t>
      </w:r>
      <w:r w:rsidR="0087701F">
        <w:t xml:space="preserve"> </w:t>
      </w:r>
      <w:r>
        <w:t xml:space="preserve">secondary </w:t>
      </w:r>
    </w:p>
    <w:p w14:paraId="0AE46176" w14:textId="1E550B6B" w:rsidR="006217C0" w:rsidRDefault="0048329B" w:rsidP="0087701F">
      <w:pPr>
        <w:pStyle w:val="ListParagraph"/>
        <w:numPr>
          <w:ilvl w:val="0"/>
          <w:numId w:val="39"/>
        </w:numPr>
      </w:pPr>
      <w:r>
        <w:t xml:space="preserve">Cyber security </w:t>
      </w:r>
    </w:p>
    <w:p w14:paraId="3803853B" w14:textId="089DA81D" w:rsidR="00834C19" w:rsidRDefault="00834C19" w:rsidP="001169CB">
      <w:pPr>
        <w:ind w:left="737"/>
      </w:pPr>
      <w:r>
        <w:t xml:space="preserve">Whilst discussing the responses from Members the Interim </w:t>
      </w:r>
      <w:r w:rsidR="006C7619">
        <w:t>Principal</w:t>
      </w:r>
      <w:r>
        <w:t xml:space="preserve"> highlighted the fact that </w:t>
      </w:r>
      <w:r w:rsidR="00C244A4">
        <w:t xml:space="preserve">the College had certain issues to address with regard to the </w:t>
      </w:r>
      <w:r w:rsidR="006C7619">
        <w:t>approach</w:t>
      </w:r>
      <w:r w:rsidR="00C244A4">
        <w:t xml:space="preserve"> to cyber security and this would be covered at the forthcoming Corporation Planning &amp; Development Session </w:t>
      </w:r>
      <w:r w:rsidR="006C7619">
        <w:t>and, as appropriate, the Finance &amp; Resources Committee on 29 November 2023.</w:t>
      </w:r>
    </w:p>
    <w:p w14:paraId="3A4FD50C" w14:textId="7268C2BB" w:rsidR="001169CB" w:rsidRDefault="001169CB" w:rsidP="001169CB">
      <w:pPr>
        <w:ind w:left="737"/>
      </w:pPr>
      <w:r>
        <w:t xml:space="preserve">The Committee agreed following </w:t>
      </w:r>
      <w:r w:rsidR="00787E09">
        <w:t>discussion</w:t>
      </w:r>
      <w:r>
        <w:t xml:space="preserve">: </w:t>
      </w:r>
    </w:p>
    <w:p w14:paraId="2C65E211" w14:textId="23C4BB9D" w:rsidR="00787E09" w:rsidRDefault="00787E09" w:rsidP="00787E09">
      <w:pPr>
        <w:pStyle w:val="ListParagraph"/>
        <w:numPr>
          <w:ilvl w:val="0"/>
          <w:numId w:val="40"/>
        </w:numPr>
      </w:pPr>
      <w:r>
        <w:t xml:space="preserve">to note the updated summary of the skills, experience and knowledge of Members of the Corporation based on a self-assessment by Members </w:t>
      </w:r>
    </w:p>
    <w:p w14:paraId="349F5075" w14:textId="5BD56010" w:rsidR="008555AF" w:rsidRDefault="00787E09" w:rsidP="001169CB">
      <w:pPr>
        <w:pStyle w:val="ListParagraph"/>
        <w:numPr>
          <w:ilvl w:val="0"/>
          <w:numId w:val="40"/>
        </w:numPr>
      </w:pPr>
      <w:r>
        <w:t xml:space="preserve">to </w:t>
      </w:r>
      <w:r w:rsidR="00052379">
        <w:t xml:space="preserve">take into account the under </w:t>
      </w:r>
      <w:r w:rsidR="00202DF5">
        <w:t>representation</w:t>
      </w:r>
      <w:r w:rsidR="00052379">
        <w:t xml:space="preserve"> of skills etc when considering new appointments – see item </w:t>
      </w:r>
      <w:r w:rsidR="008555AF">
        <w:t>9 below</w:t>
      </w:r>
    </w:p>
    <w:p w14:paraId="52AB464F" w14:textId="2D1A55FE" w:rsidR="00202DF5" w:rsidRDefault="008555AF" w:rsidP="001169CB">
      <w:pPr>
        <w:pStyle w:val="ListParagraph"/>
        <w:numPr>
          <w:ilvl w:val="0"/>
          <w:numId w:val="40"/>
        </w:numPr>
      </w:pPr>
      <w:r>
        <w:t xml:space="preserve">to question if Members had </w:t>
      </w:r>
      <w:r w:rsidR="00202DF5">
        <w:t>understated</w:t>
      </w:r>
      <w:r>
        <w:t xml:space="preserve"> the response to </w:t>
      </w:r>
      <w:r w:rsidR="006B1B3A">
        <w:t>cyber security given the appointments made of new Members in the Autumn 202</w:t>
      </w:r>
      <w:r w:rsidR="00202DF5">
        <w:t xml:space="preserve">2 </w:t>
      </w:r>
    </w:p>
    <w:p w14:paraId="7C5B7B96" w14:textId="5985638F" w:rsidR="00104041" w:rsidRDefault="00104041" w:rsidP="001169CB">
      <w:pPr>
        <w:pStyle w:val="ListParagraph"/>
        <w:numPr>
          <w:ilvl w:val="0"/>
          <w:numId w:val="40"/>
        </w:numPr>
      </w:pPr>
      <w:r>
        <w:t>t</w:t>
      </w:r>
      <w:r w:rsidR="00834C19">
        <w:t xml:space="preserve">hat </w:t>
      </w:r>
      <w:r>
        <w:t>consi</w:t>
      </w:r>
      <w:r w:rsidR="00311806">
        <w:t>deration be given to</w:t>
      </w:r>
      <w:r w:rsidR="009D551D">
        <w:t xml:space="preserve"> identifying those with direct FE quality and possibly inspection experience </w:t>
      </w:r>
      <w:r w:rsidR="0053789F">
        <w:t xml:space="preserve">so as to inform future searches for new Members </w:t>
      </w:r>
      <w:r w:rsidR="00311806">
        <w:t xml:space="preserve"> </w:t>
      </w:r>
    </w:p>
    <w:p w14:paraId="49AA07E4" w14:textId="41213F97" w:rsidR="001169CB" w:rsidRDefault="00202DF5" w:rsidP="001169CB">
      <w:pPr>
        <w:pStyle w:val="ListParagraph"/>
        <w:numPr>
          <w:ilvl w:val="0"/>
          <w:numId w:val="40"/>
        </w:numPr>
      </w:pPr>
      <w:r>
        <w:t>that when the form was updated primary and secondary education should be separated and auto-engineering removed.</w:t>
      </w:r>
    </w:p>
    <w:p w14:paraId="325B82F3" w14:textId="30BFE3E3" w:rsidR="006C231B" w:rsidRPr="00D87DF6" w:rsidRDefault="006C231B" w:rsidP="006C231B">
      <w:pPr>
        <w:rPr>
          <w:b/>
          <w:bCs/>
        </w:rPr>
      </w:pPr>
      <w:r>
        <w:rPr>
          <w:b/>
          <w:bCs/>
        </w:rPr>
        <w:t>8</w:t>
      </w:r>
      <w:r w:rsidRPr="00D87DF6">
        <w:rPr>
          <w:b/>
          <w:bCs/>
        </w:rPr>
        <w:tab/>
      </w:r>
      <w:r w:rsidR="008716B3">
        <w:rPr>
          <w:b/>
          <w:bCs/>
        </w:rPr>
        <w:t xml:space="preserve">MEMBERSHIP OF THE CORPORATION – EQUALITY CONSIDERATIONS </w:t>
      </w:r>
      <w:r>
        <w:rPr>
          <w:b/>
          <w:bCs/>
        </w:rPr>
        <w:t xml:space="preserve"> </w:t>
      </w:r>
      <w:r w:rsidRPr="00D87DF6">
        <w:rPr>
          <w:b/>
          <w:bCs/>
        </w:rPr>
        <w:t xml:space="preserve"> </w:t>
      </w:r>
    </w:p>
    <w:p w14:paraId="38CFED2F" w14:textId="54046C24" w:rsidR="00DA2232" w:rsidRDefault="006C231B" w:rsidP="006C231B">
      <w:pPr>
        <w:ind w:left="737"/>
      </w:pPr>
      <w:r>
        <w:t xml:space="preserve">The Committee </w:t>
      </w:r>
      <w:r w:rsidR="00EB522C">
        <w:t xml:space="preserve">received the </w:t>
      </w:r>
      <w:r w:rsidR="00DD2C19">
        <w:t xml:space="preserve">summary of the current </w:t>
      </w:r>
      <w:r w:rsidR="00DA2232">
        <w:t xml:space="preserve">18 </w:t>
      </w:r>
      <w:r w:rsidR="00DD2C19">
        <w:t xml:space="preserve">Corporation </w:t>
      </w:r>
      <w:r w:rsidR="00720EB0">
        <w:t>Members</w:t>
      </w:r>
      <w:r w:rsidR="00DA2232">
        <w:t xml:space="preserve"> based on equality </w:t>
      </w:r>
      <w:r w:rsidR="00720EB0">
        <w:t>considerations</w:t>
      </w:r>
      <w:r w:rsidR="00DA2232">
        <w:t xml:space="preserve"> of:</w:t>
      </w:r>
    </w:p>
    <w:p w14:paraId="1498CA07" w14:textId="77777777" w:rsidR="00B33D17" w:rsidRDefault="00B33D17" w:rsidP="00B33D17">
      <w:pPr>
        <w:pStyle w:val="ListParagraph"/>
        <w:numPr>
          <w:ilvl w:val="0"/>
          <w:numId w:val="37"/>
        </w:numPr>
      </w:pPr>
      <w:r>
        <w:t>Gender</w:t>
      </w:r>
    </w:p>
    <w:p w14:paraId="5B604E9D" w14:textId="77777777" w:rsidR="00B33D17" w:rsidRDefault="00B33D17" w:rsidP="00B33D17">
      <w:pPr>
        <w:pStyle w:val="ListParagraph"/>
        <w:numPr>
          <w:ilvl w:val="0"/>
          <w:numId w:val="37"/>
        </w:numPr>
      </w:pPr>
      <w:r>
        <w:t xml:space="preserve">Age range </w:t>
      </w:r>
    </w:p>
    <w:p w14:paraId="7894E78D" w14:textId="77777777" w:rsidR="00B33D17" w:rsidRDefault="00B33D17" w:rsidP="00B33D17">
      <w:pPr>
        <w:pStyle w:val="ListParagraph"/>
        <w:numPr>
          <w:ilvl w:val="0"/>
          <w:numId w:val="37"/>
        </w:numPr>
      </w:pPr>
      <w:r>
        <w:t>Ethnicity</w:t>
      </w:r>
    </w:p>
    <w:p w14:paraId="23DB45E1" w14:textId="77777777" w:rsidR="00B33D17" w:rsidRDefault="00B33D17" w:rsidP="00B33D17">
      <w:pPr>
        <w:pStyle w:val="ListParagraph"/>
        <w:numPr>
          <w:ilvl w:val="0"/>
          <w:numId w:val="37"/>
        </w:numPr>
      </w:pPr>
      <w:r>
        <w:t>Disability</w:t>
      </w:r>
    </w:p>
    <w:p w14:paraId="4A0EE340" w14:textId="77777777" w:rsidR="00720EB0" w:rsidRDefault="00720EB0" w:rsidP="00B33D17">
      <w:pPr>
        <w:pStyle w:val="ListParagraph"/>
        <w:numPr>
          <w:ilvl w:val="0"/>
          <w:numId w:val="37"/>
        </w:numPr>
      </w:pPr>
      <w:r>
        <w:t>Religion and belief</w:t>
      </w:r>
    </w:p>
    <w:p w14:paraId="372E9657" w14:textId="0BCB1AB9" w:rsidR="006C231B" w:rsidRDefault="00720EB0" w:rsidP="00B33D17">
      <w:pPr>
        <w:pStyle w:val="ListParagraph"/>
        <w:numPr>
          <w:ilvl w:val="0"/>
          <w:numId w:val="37"/>
        </w:numPr>
      </w:pPr>
      <w:r>
        <w:t>Sexuality</w:t>
      </w:r>
    </w:p>
    <w:p w14:paraId="00A5E246" w14:textId="4E1FE23A" w:rsidR="00194A13" w:rsidRDefault="00194A13" w:rsidP="00720EB0">
      <w:pPr>
        <w:ind w:left="737"/>
      </w:pPr>
      <w:r>
        <w:lastRenderedPageBreak/>
        <w:t xml:space="preserve">Members reviewed each category </w:t>
      </w:r>
      <w:r w:rsidR="00647A47">
        <w:t>and in doing so noted the number of Members who had responded as “prefer not to say” in response</w:t>
      </w:r>
      <w:r w:rsidR="00D2582F">
        <w:t xml:space="preserve">; this meant that there was not a clear understanding of the current membership. </w:t>
      </w:r>
      <w:r w:rsidR="0077337C">
        <w:t xml:space="preserve">However, based on the data that was </w:t>
      </w:r>
      <w:r w:rsidR="00575881">
        <w:t>available</w:t>
      </w:r>
      <w:r w:rsidR="0077337C">
        <w:t xml:space="preserve"> </w:t>
      </w:r>
      <w:r w:rsidR="00575881">
        <w:t xml:space="preserve">there were no obvious areas of under </w:t>
      </w:r>
      <w:r w:rsidR="005652E3">
        <w:t>representation</w:t>
      </w:r>
      <w:r w:rsidR="00575881">
        <w:t xml:space="preserve"> </w:t>
      </w:r>
      <w:r w:rsidR="00A67D55">
        <w:t xml:space="preserve">other than in terms of religion given the </w:t>
      </w:r>
      <w:r w:rsidR="0054788A">
        <w:t xml:space="preserve">student population and local community where many were known to be Muslims </w:t>
      </w:r>
      <w:r w:rsidR="005652E3">
        <w:t xml:space="preserve">and sexuality where all those Members who had made a </w:t>
      </w:r>
      <w:r w:rsidR="006B64BE">
        <w:t>declaration</w:t>
      </w:r>
      <w:r w:rsidR="005652E3">
        <w:t xml:space="preserve"> were </w:t>
      </w:r>
      <w:r w:rsidR="006B64BE">
        <w:t>heterosexual / straight.</w:t>
      </w:r>
      <w:r w:rsidR="00D2582F">
        <w:t xml:space="preserve"> </w:t>
      </w:r>
      <w:r w:rsidR="00647A47">
        <w:t xml:space="preserve"> </w:t>
      </w:r>
    </w:p>
    <w:p w14:paraId="4BA182AA" w14:textId="6B7EF5BA" w:rsidR="00F13687" w:rsidRDefault="00FC3027" w:rsidP="00720EB0">
      <w:pPr>
        <w:ind w:left="737"/>
      </w:pPr>
      <w:r>
        <w:t>The Head of Governance reminded the Committee that the e</w:t>
      </w:r>
      <w:r w:rsidR="00776C27">
        <w:t xml:space="preserve">quality considerations data would be included once again in the Financial Statements to be considered by the Corporation on 13 December 2023 following the completion of the end of year audit. </w:t>
      </w:r>
      <w:r w:rsidR="00F8652E">
        <w:t xml:space="preserve">Also, in accordance with </w:t>
      </w:r>
      <w:r w:rsidR="008376DC">
        <w:t xml:space="preserve">the previous decision of the Corporation, the summary would be published on the governance area of the College website. </w:t>
      </w:r>
    </w:p>
    <w:p w14:paraId="4A09FD87" w14:textId="77777777" w:rsidR="00F13687" w:rsidRDefault="00F13687" w:rsidP="00720EB0">
      <w:pPr>
        <w:ind w:left="737"/>
      </w:pPr>
      <w:r>
        <w:t>The Committee agreed, following discussion:</w:t>
      </w:r>
    </w:p>
    <w:p w14:paraId="6B8211F6" w14:textId="2477FF5B" w:rsidR="00663484" w:rsidRDefault="0078009B" w:rsidP="00F13687">
      <w:pPr>
        <w:pStyle w:val="ListParagraph"/>
        <w:numPr>
          <w:ilvl w:val="0"/>
          <w:numId w:val="38"/>
        </w:numPr>
      </w:pPr>
      <w:r>
        <w:t>t</w:t>
      </w:r>
      <w:r w:rsidR="00F13687">
        <w:t>o note</w:t>
      </w:r>
      <w:r w:rsidR="00A9318C">
        <w:t xml:space="preserve">, with interest, the up-to-date summary of the Corporation Members based </w:t>
      </w:r>
      <w:r w:rsidR="00663484">
        <w:t xml:space="preserve">on equality </w:t>
      </w:r>
      <w:r>
        <w:t>considerations</w:t>
      </w:r>
    </w:p>
    <w:p w14:paraId="243567DF" w14:textId="77777777" w:rsidR="00EF4511" w:rsidRDefault="00AF41C2" w:rsidP="00F13687">
      <w:pPr>
        <w:pStyle w:val="ListParagraph"/>
        <w:numPr>
          <w:ilvl w:val="0"/>
          <w:numId w:val="38"/>
        </w:numPr>
      </w:pPr>
      <w:r>
        <w:t xml:space="preserve">to </w:t>
      </w:r>
      <w:r w:rsidR="00AE66BC">
        <w:t xml:space="preserve">acknowledge that the number of “prefer not to say” responses </w:t>
      </w:r>
      <w:r w:rsidR="006423F2">
        <w:t xml:space="preserve">meant </w:t>
      </w:r>
      <w:r w:rsidR="00663484">
        <w:t>that</w:t>
      </w:r>
      <w:r w:rsidR="006423F2">
        <w:t xml:space="preserve"> it was not possible to</w:t>
      </w:r>
      <w:r w:rsidR="000D1613">
        <w:t xml:space="preserve"> confirm, at this time, if </w:t>
      </w:r>
      <w:r w:rsidR="00405853">
        <w:t xml:space="preserve"> there w</w:t>
      </w:r>
      <w:r w:rsidR="000D1613">
        <w:t xml:space="preserve">ere any </w:t>
      </w:r>
      <w:r>
        <w:t>obvious</w:t>
      </w:r>
      <w:r w:rsidR="007C36F9">
        <w:t xml:space="preserve"> areas of under-</w:t>
      </w:r>
      <w:r w:rsidR="00452FEB">
        <w:t xml:space="preserve">representation on the current Corporation other than </w:t>
      </w:r>
      <w:r w:rsidR="00EF4511">
        <w:t>noting</w:t>
      </w:r>
      <w:r w:rsidR="00452FEB">
        <w:t xml:space="preserve"> that there were no Members who had indicated that they were Muslims </w:t>
      </w:r>
      <w:r w:rsidR="0009734B">
        <w:t xml:space="preserve">or there sexuality was anything but </w:t>
      </w:r>
      <w:r w:rsidR="00194A13">
        <w:t>heterosexual / straight</w:t>
      </w:r>
    </w:p>
    <w:p w14:paraId="75B4F57B" w14:textId="3630036F" w:rsidR="00720EB0" w:rsidRDefault="007358FF" w:rsidP="00F13687">
      <w:pPr>
        <w:pStyle w:val="ListParagraph"/>
        <w:numPr>
          <w:ilvl w:val="0"/>
          <w:numId w:val="38"/>
        </w:numPr>
      </w:pPr>
      <w:r>
        <w:t>whilst</w:t>
      </w:r>
      <w:r w:rsidR="00EF4511">
        <w:t xml:space="preserve"> there was no </w:t>
      </w:r>
      <w:r w:rsidR="00886396">
        <w:t>immediate action to be taken in response to the data</w:t>
      </w:r>
      <w:r w:rsidR="00D003AF">
        <w:t xml:space="preserve">, when seeking to appoint new Members it would be appropriate to broaden the pool of </w:t>
      </w:r>
      <w:r>
        <w:t>potential</w:t>
      </w:r>
      <w:r w:rsidR="00D003AF">
        <w:t xml:space="preserve"> </w:t>
      </w:r>
      <w:r>
        <w:t>Members as wide as possible</w:t>
      </w:r>
      <w:r w:rsidR="00194A13">
        <w:t xml:space="preserve">. </w:t>
      </w:r>
      <w:r w:rsidR="00AF41C2">
        <w:t xml:space="preserve"> </w:t>
      </w:r>
      <w:r w:rsidR="00F13687">
        <w:t xml:space="preserve"> </w:t>
      </w:r>
    </w:p>
    <w:p w14:paraId="3CBF2F41" w14:textId="19048FA1" w:rsidR="008716B3" w:rsidRPr="00D87DF6" w:rsidRDefault="008716B3" w:rsidP="008716B3">
      <w:pPr>
        <w:rPr>
          <w:b/>
          <w:bCs/>
        </w:rPr>
      </w:pPr>
      <w:r>
        <w:rPr>
          <w:b/>
          <w:bCs/>
        </w:rPr>
        <w:t>9</w:t>
      </w:r>
      <w:r w:rsidRPr="00D87DF6">
        <w:rPr>
          <w:b/>
          <w:bCs/>
        </w:rPr>
        <w:tab/>
      </w:r>
      <w:r w:rsidR="009B1C43">
        <w:rPr>
          <w:b/>
          <w:bCs/>
        </w:rPr>
        <w:t xml:space="preserve">MEMBERSHIP OF THE CORPORATION – INDEPENDENT MEMBERS – VACANCIES </w:t>
      </w:r>
      <w:r>
        <w:rPr>
          <w:b/>
          <w:bCs/>
        </w:rPr>
        <w:t xml:space="preserve"> </w:t>
      </w:r>
      <w:r w:rsidRPr="00D87DF6">
        <w:rPr>
          <w:b/>
          <w:bCs/>
        </w:rPr>
        <w:t xml:space="preserve"> </w:t>
      </w:r>
    </w:p>
    <w:p w14:paraId="437843C3" w14:textId="3A919E26" w:rsidR="00A87BF0" w:rsidRDefault="008716B3" w:rsidP="008716B3">
      <w:pPr>
        <w:ind w:left="737"/>
      </w:pPr>
      <w:r>
        <w:t xml:space="preserve">The Committee </w:t>
      </w:r>
      <w:r w:rsidR="004560A0">
        <w:t xml:space="preserve">received the updated summary of </w:t>
      </w:r>
      <w:r w:rsidR="00272783">
        <w:t xml:space="preserve">Corporation Members by </w:t>
      </w:r>
      <w:r w:rsidR="008D5A6A">
        <w:t>categories</w:t>
      </w:r>
      <w:r w:rsidR="00272783">
        <w:t xml:space="preserve"> of membership and </w:t>
      </w:r>
      <w:r w:rsidR="00A87BF0">
        <w:t>start / end dates.</w:t>
      </w:r>
    </w:p>
    <w:p w14:paraId="0ACE212F" w14:textId="45CF96ED" w:rsidR="00DB613C" w:rsidRDefault="00A87BF0" w:rsidP="008716B3">
      <w:pPr>
        <w:ind w:left="737"/>
      </w:pPr>
      <w:r>
        <w:t xml:space="preserve">It was confirmed that at present there were 2 </w:t>
      </w:r>
      <w:r w:rsidR="008D5A6A">
        <w:t>vacancies</w:t>
      </w:r>
      <w:r>
        <w:t xml:space="preserve"> for </w:t>
      </w:r>
      <w:r w:rsidR="008D5A6A">
        <w:t>Independent</w:t>
      </w:r>
      <w:r>
        <w:t xml:space="preserve"> Members and</w:t>
      </w:r>
      <w:r w:rsidR="008D5A6A">
        <w:t>,</w:t>
      </w:r>
      <w:r>
        <w:t xml:space="preserve"> </w:t>
      </w:r>
      <w:r w:rsidR="000F0C1B">
        <w:t xml:space="preserve">having regard to the updated Skills, Experience &amp; </w:t>
      </w:r>
      <w:r w:rsidR="008D5A6A">
        <w:t>Knowledge</w:t>
      </w:r>
      <w:r w:rsidR="000F0C1B">
        <w:t xml:space="preserve"> of Members </w:t>
      </w:r>
      <w:r w:rsidR="008D5A6A">
        <w:t>summary</w:t>
      </w:r>
      <w:r w:rsidR="00E270F9">
        <w:t xml:space="preserve"> and a consideration of the </w:t>
      </w:r>
      <w:r w:rsidR="000C3B15">
        <w:t>challenges</w:t>
      </w:r>
      <w:r w:rsidR="00E270F9">
        <w:t xml:space="preserve"> facing the College</w:t>
      </w:r>
      <w:r w:rsidR="008D5A6A">
        <w:t xml:space="preserve">, the </w:t>
      </w:r>
      <w:r w:rsidR="00A92014">
        <w:t xml:space="preserve">new Members could bring one or more of the following factors </w:t>
      </w:r>
      <w:r w:rsidR="00DB613C">
        <w:t>to the Corporation:</w:t>
      </w:r>
    </w:p>
    <w:p w14:paraId="2D2B6F7C" w14:textId="60E732DE" w:rsidR="00316708" w:rsidRDefault="00AD4BDD" w:rsidP="00316708">
      <w:pPr>
        <w:pStyle w:val="ListParagraph"/>
        <w:numPr>
          <w:ilvl w:val="0"/>
          <w:numId w:val="36"/>
        </w:numPr>
      </w:pPr>
      <w:r>
        <w:t xml:space="preserve">Education – secondary </w:t>
      </w:r>
    </w:p>
    <w:p w14:paraId="358483A1" w14:textId="67CB4B4C" w:rsidR="005C67F8" w:rsidRDefault="000C3B15" w:rsidP="00316708">
      <w:pPr>
        <w:pStyle w:val="ListParagraph"/>
        <w:numPr>
          <w:ilvl w:val="0"/>
          <w:numId w:val="36"/>
        </w:numPr>
      </w:pPr>
      <w:r>
        <w:t xml:space="preserve">Special Needs </w:t>
      </w:r>
    </w:p>
    <w:p w14:paraId="18B759C4" w14:textId="1CED594F" w:rsidR="000C3B15" w:rsidRDefault="000C3B15" w:rsidP="00316708">
      <w:pPr>
        <w:pStyle w:val="ListParagraph"/>
        <w:numPr>
          <w:ilvl w:val="0"/>
          <w:numId w:val="36"/>
        </w:numPr>
      </w:pPr>
      <w:r>
        <w:t xml:space="preserve">Quality </w:t>
      </w:r>
      <w:r w:rsidR="00B74F12">
        <w:t xml:space="preserve">specifically in terms of the impact on the student experience </w:t>
      </w:r>
    </w:p>
    <w:p w14:paraId="138A00B5" w14:textId="549078FB" w:rsidR="004619C9" w:rsidRDefault="00B74F12" w:rsidP="008716B3">
      <w:pPr>
        <w:ind w:left="737"/>
      </w:pPr>
      <w:r>
        <w:t xml:space="preserve">Members </w:t>
      </w:r>
      <w:r w:rsidR="004619C9">
        <w:t xml:space="preserve">recalled that there had been an earlier consideration of approaching a current or recently retired Head or Deputy Head </w:t>
      </w:r>
      <w:r w:rsidR="006A48C7">
        <w:t xml:space="preserve">of a local </w:t>
      </w:r>
      <w:r w:rsidR="00005ACA">
        <w:t xml:space="preserve">school to the College </w:t>
      </w:r>
      <w:r w:rsidR="00923762">
        <w:t xml:space="preserve">to see if they may be interested in joining the NewVIc Corporation. </w:t>
      </w:r>
    </w:p>
    <w:p w14:paraId="349E9915" w14:textId="2809C6DB" w:rsidR="00923762" w:rsidRDefault="00923762" w:rsidP="008716B3">
      <w:pPr>
        <w:ind w:left="737"/>
      </w:pPr>
      <w:r>
        <w:t xml:space="preserve">Given </w:t>
      </w:r>
      <w:r w:rsidR="00163FF8">
        <w:t xml:space="preserve">current and planned developments for the College  someone with an interest and expertise in Special Needs </w:t>
      </w:r>
      <w:r w:rsidR="001F12E6">
        <w:t xml:space="preserve">would also be well placed to make a contribution to </w:t>
      </w:r>
      <w:r w:rsidR="00B57A6A">
        <w:t>the work of the Corporation.</w:t>
      </w:r>
    </w:p>
    <w:p w14:paraId="20718C70" w14:textId="6117D9CD" w:rsidR="00B57A6A" w:rsidRDefault="00B57A6A" w:rsidP="008716B3">
      <w:pPr>
        <w:ind w:left="737"/>
      </w:pPr>
      <w:r>
        <w:t xml:space="preserve">Also </w:t>
      </w:r>
      <w:r w:rsidR="00F059D0">
        <w:t xml:space="preserve">the importance of continuing to improve on the </w:t>
      </w:r>
      <w:r w:rsidR="000B0367">
        <w:t>quality</w:t>
      </w:r>
      <w:r w:rsidR="00F059D0">
        <w:t xml:space="preserve"> of </w:t>
      </w:r>
      <w:r w:rsidR="00900A22">
        <w:t>provision</w:t>
      </w:r>
      <w:r w:rsidR="000B0367">
        <w:t xml:space="preserve"> was acknowledged and this </w:t>
      </w:r>
      <w:r w:rsidR="003D146D">
        <w:t xml:space="preserve">led the Interim Principal to suggest that </w:t>
      </w:r>
      <w:r w:rsidR="006218EE">
        <w:t xml:space="preserve">someone with Ofsted inspector experience </w:t>
      </w:r>
      <w:r w:rsidR="00A330B5">
        <w:t xml:space="preserve">could be a good Corporation Member. </w:t>
      </w:r>
    </w:p>
    <w:p w14:paraId="3338EF30" w14:textId="01DF09B7" w:rsidR="00A330B5" w:rsidRDefault="00A330B5" w:rsidP="008716B3">
      <w:pPr>
        <w:ind w:left="737"/>
      </w:pPr>
      <w:r>
        <w:lastRenderedPageBreak/>
        <w:t xml:space="preserve">The Committee was mindful of the </w:t>
      </w:r>
      <w:r w:rsidR="00DC4EB8">
        <w:t>importance</w:t>
      </w:r>
      <w:r>
        <w:t xml:space="preserve"> of </w:t>
      </w:r>
      <w:r w:rsidR="00E529F6">
        <w:t xml:space="preserve">having Members with roots in the Newham community </w:t>
      </w:r>
      <w:r w:rsidR="00A00C52">
        <w:t xml:space="preserve">and an </w:t>
      </w:r>
      <w:r w:rsidR="00DC4EB8">
        <w:t>approach</w:t>
      </w:r>
      <w:r w:rsidR="00A00C52">
        <w:t xml:space="preserve"> to an </w:t>
      </w:r>
      <w:r w:rsidR="00DC4EB8">
        <w:t>organisation</w:t>
      </w:r>
      <w:r w:rsidR="00A00C52">
        <w:t xml:space="preserve"> such as </w:t>
      </w:r>
      <w:r w:rsidR="00DC4EB8">
        <w:t xml:space="preserve">Rights &amp; Equality in Newham may bring forward a possible Corporation Member. </w:t>
      </w:r>
      <w:r w:rsidR="00A00C52">
        <w:t xml:space="preserve"> </w:t>
      </w:r>
    </w:p>
    <w:p w14:paraId="098479D4" w14:textId="377B5B86" w:rsidR="00C07AE2" w:rsidRDefault="00DB613C" w:rsidP="008716B3">
      <w:pPr>
        <w:ind w:left="737"/>
      </w:pPr>
      <w:r>
        <w:t xml:space="preserve">There was also a </w:t>
      </w:r>
      <w:r w:rsidR="009D0079">
        <w:t>discussion</w:t>
      </w:r>
      <w:r>
        <w:t xml:space="preserve"> on the </w:t>
      </w:r>
      <w:r w:rsidR="009D0079">
        <w:t>5 Independent</w:t>
      </w:r>
      <w:r>
        <w:t xml:space="preserve"> </w:t>
      </w:r>
      <w:r w:rsidR="009D0079">
        <w:t xml:space="preserve">Members </w:t>
      </w:r>
      <w:r w:rsidR="003E3A62">
        <w:t xml:space="preserve">due to complete their current period of office </w:t>
      </w:r>
      <w:r w:rsidR="005D49F2">
        <w:t xml:space="preserve">in 2024. </w:t>
      </w:r>
      <w:r w:rsidR="00AC7C2A">
        <w:t xml:space="preserve">In response to a question from a Member the Head of Governance advised that to date none of the Members had indicated that they would not wish to be considered for </w:t>
      </w:r>
      <w:r w:rsidR="00D567B8">
        <w:t>reappointment</w:t>
      </w:r>
      <w:r w:rsidR="00AC7C2A">
        <w:t xml:space="preserve"> for a second term of office</w:t>
      </w:r>
      <w:r w:rsidR="00CC2CEF">
        <w:t xml:space="preserve">. It was thought that it would be appropriate for the Head of Governance to have an initial </w:t>
      </w:r>
      <w:r w:rsidR="00D567B8">
        <w:t>discussion</w:t>
      </w:r>
      <w:r w:rsidR="00CC2CEF">
        <w:t xml:space="preserve"> with the Members </w:t>
      </w:r>
      <w:r w:rsidR="00C07AE2">
        <w:t xml:space="preserve">in the latter part of the Spring Term </w:t>
      </w:r>
      <w:r w:rsidR="002413F4">
        <w:t xml:space="preserve">2024 </w:t>
      </w:r>
      <w:r w:rsidR="00C07AE2">
        <w:t xml:space="preserve">so that what action needed to be </w:t>
      </w:r>
      <w:r w:rsidR="00D567B8">
        <w:t>taken</w:t>
      </w:r>
      <w:r w:rsidR="00C07AE2">
        <w:t xml:space="preserve"> by the Committee and, if appropriate, the Corporation could be decided.</w:t>
      </w:r>
    </w:p>
    <w:p w14:paraId="66DD5D39" w14:textId="6E69F1E2" w:rsidR="0020119E" w:rsidRDefault="00C07AE2" w:rsidP="008716B3">
      <w:pPr>
        <w:ind w:left="737"/>
      </w:pPr>
      <w:r>
        <w:t>It was appreciated that, having raised the issue, an individual Member may prefer to have a</w:t>
      </w:r>
      <w:r w:rsidR="0020119E">
        <w:t xml:space="preserve"> </w:t>
      </w:r>
      <w:r w:rsidR="003E3517">
        <w:t>discussion</w:t>
      </w:r>
      <w:r w:rsidR="0020119E">
        <w:t xml:space="preserve"> with the Chair of the Corporation</w:t>
      </w:r>
      <w:r w:rsidR="003E3517">
        <w:t xml:space="preserve"> before putting themselves forward for</w:t>
      </w:r>
      <w:r w:rsidR="00840ECB">
        <w:t xml:space="preserve"> possible reappointment</w:t>
      </w:r>
      <w:r w:rsidR="0020119E">
        <w:t xml:space="preserve">. </w:t>
      </w:r>
    </w:p>
    <w:p w14:paraId="37EA8F58" w14:textId="0F50889D" w:rsidR="0020119E" w:rsidRDefault="0020119E" w:rsidP="008716B3">
      <w:pPr>
        <w:ind w:left="737"/>
      </w:pPr>
      <w:r>
        <w:t>In the case of the current Chair of the Corporation</w:t>
      </w:r>
      <w:r w:rsidR="00F07E0F">
        <w:t>,</w:t>
      </w:r>
      <w:r>
        <w:t xml:space="preserve"> who was due to complete his current term on 31 July 2024</w:t>
      </w:r>
      <w:r w:rsidR="00F07E0F">
        <w:t>,</w:t>
      </w:r>
      <w:r>
        <w:t xml:space="preserve"> it was recalled that</w:t>
      </w:r>
      <w:r w:rsidR="00B069F5">
        <w:t xml:space="preserve"> last year there had been </w:t>
      </w:r>
      <w:r w:rsidR="00E50ED0">
        <w:t xml:space="preserve">review of his performance carried out by an external </w:t>
      </w:r>
      <w:r w:rsidR="00F07E0F">
        <w:t xml:space="preserve">person with contributions from all other Members. This had been arranged at the suggestion of the Chair. The intention was to repeat the process in 2024 </w:t>
      </w:r>
      <w:r w:rsidR="00901749">
        <w:t xml:space="preserve">and this will be considered at the forthcoming Corporation Planning &amp; Development Session when </w:t>
      </w:r>
      <w:r w:rsidR="005B3AB4">
        <w:t xml:space="preserve">one of the main items would focus on the outcome of the recent </w:t>
      </w:r>
      <w:r w:rsidR="00E44E2B">
        <w:t>governance</w:t>
      </w:r>
      <w:r w:rsidR="005B3AB4">
        <w:t xml:space="preserve"> self-</w:t>
      </w:r>
      <w:r w:rsidR="00E44E2B">
        <w:t>assessment</w:t>
      </w:r>
      <w:r w:rsidR="005B3AB4">
        <w:t xml:space="preserve">. </w:t>
      </w:r>
      <w:r w:rsidR="00B069F5">
        <w:t xml:space="preserve"> </w:t>
      </w:r>
      <w:r>
        <w:t xml:space="preserve"> </w:t>
      </w:r>
    </w:p>
    <w:p w14:paraId="030FCD65" w14:textId="5809A206" w:rsidR="00C42DD2" w:rsidRDefault="00C42DD2" w:rsidP="008716B3">
      <w:pPr>
        <w:ind w:left="737"/>
      </w:pPr>
      <w:r>
        <w:t xml:space="preserve">A guiding principle for the Corporation and, </w:t>
      </w:r>
      <w:r w:rsidR="00D90E3A">
        <w:t>therefore</w:t>
      </w:r>
      <w:r>
        <w:t xml:space="preserve">, the Governance &amp; </w:t>
      </w:r>
      <w:r w:rsidR="00D90E3A">
        <w:t>Search</w:t>
      </w:r>
      <w:r>
        <w:t xml:space="preserve"> Committee was the adoption of the Nolan principle of </w:t>
      </w:r>
      <w:r w:rsidR="00096938">
        <w:t xml:space="preserve">terms of office not exceeding 8 years – for </w:t>
      </w:r>
      <w:r w:rsidR="00D90E3A">
        <w:t>Independent</w:t>
      </w:r>
      <w:r w:rsidR="00096938">
        <w:t xml:space="preserve"> Members that would be </w:t>
      </w:r>
      <w:r w:rsidR="00D90E3A">
        <w:t xml:space="preserve">two periods of 4 years. </w:t>
      </w:r>
      <w:r>
        <w:t xml:space="preserve"> </w:t>
      </w:r>
    </w:p>
    <w:p w14:paraId="484DA0ED" w14:textId="3A2AFE7A" w:rsidR="00ED1F32" w:rsidRDefault="00ED1F32" w:rsidP="008716B3">
      <w:pPr>
        <w:ind w:left="737"/>
      </w:pPr>
      <w:r>
        <w:t xml:space="preserve">Finally, </w:t>
      </w:r>
      <w:r w:rsidR="004959EA">
        <w:t xml:space="preserve">whilst welcoming the thought that a current or recently retired Head or Deputy Head of a Newham school may be interested </w:t>
      </w:r>
      <w:r w:rsidR="00D91E78">
        <w:t xml:space="preserve">joining the Corporation, it was appreciated that the </w:t>
      </w:r>
      <w:r w:rsidR="00EB156A">
        <w:t>demands</w:t>
      </w:r>
      <w:r w:rsidR="00D91E78">
        <w:t xml:space="preserve"> on such people had </w:t>
      </w:r>
      <w:r w:rsidR="0061370A">
        <w:t xml:space="preserve">grown considerably and, </w:t>
      </w:r>
      <w:r w:rsidR="00EB156A">
        <w:t>therefore</w:t>
      </w:r>
      <w:r w:rsidR="0061370A">
        <w:t xml:space="preserve">, they had less time to give to </w:t>
      </w:r>
      <w:r w:rsidR="00EB156A">
        <w:t xml:space="preserve">other organisations as they needed to focus on their own school. </w:t>
      </w:r>
    </w:p>
    <w:p w14:paraId="58EAEC44" w14:textId="33CA019A" w:rsidR="00E44E2B" w:rsidRDefault="00E44E2B" w:rsidP="008716B3">
      <w:pPr>
        <w:ind w:left="737"/>
      </w:pPr>
      <w:r>
        <w:t xml:space="preserve">The Committee agreed after a full </w:t>
      </w:r>
      <w:r w:rsidR="00BA7580">
        <w:t xml:space="preserve">and wide ranging </w:t>
      </w:r>
      <w:r w:rsidR="00A111A4">
        <w:t>discussion</w:t>
      </w:r>
      <w:r>
        <w:t>:</w:t>
      </w:r>
    </w:p>
    <w:p w14:paraId="1C3B68BB" w14:textId="77777777" w:rsidR="00033A34" w:rsidRDefault="0078326E" w:rsidP="0078326E">
      <w:pPr>
        <w:pStyle w:val="ListParagraph"/>
        <w:numPr>
          <w:ilvl w:val="0"/>
          <w:numId w:val="35"/>
        </w:numPr>
      </w:pPr>
      <w:r>
        <w:t>To advise the Corporation on 13 December 2023 t</w:t>
      </w:r>
      <w:r w:rsidR="009B3736">
        <w:t>hat, subject to endorsement</w:t>
      </w:r>
      <w:r w:rsidR="00AB035C">
        <w:t xml:space="preserve"> of the approach</w:t>
      </w:r>
      <w:r w:rsidR="009B3736">
        <w:t xml:space="preserve">, </w:t>
      </w:r>
      <w:r w:rsidR="00AB035C">
        <w:t>it was planned</w:t>
      </w:r>
      <w:r w:rsidR="00CF7948">
        <w:t>:</w:t>
      </w:r>
    </w:p>
    <w:p w14:paraId="179CA762" w14:textId="6CBBA5B6" w:rsidR="00284735" w:rsidRDefault="00AB035C" w:rsidP="00033A34">
      <w:pPr>
        <w:pStyle w:val="ListParagraph"/>
        <w:numPr>
          <w:ilvl w:val="1"/>
          <w:numId w:val="35"/>
        </w:numPr>
      </w:pPr>
      <w:r>
        <w:t xml:space="preserve"> to seek to identify </w:t>
      </w:r>
      <w:r w:rsidR="009D595C">
        <w:t xml:space="preserve">at </w:t>
      </w:r>
      <w:r w:rsidR="00A111A4">
        <w:t>least</w:t>
      </w:r>
      <w:r w:rsidR="009D595C">
        <w:t xml:space="preserve"> one person</w:t>
      </w:r>
      <w:r w:rsidR="00A1715A">
        <w:t>, and preferably two people,</w:t>
      </w:r>
      <w:r w:rsidR="009D595C">
        <w:t xml:space="preserve"> with a direct connection to the local Newham community </w:t>
      </w:r>
      <w:r w:rsidR="009E145D">
        <w:t xml:space="preserve">– </w:t>
      </w:r>
      <w:r w:rsidR="00A111A4">
        <w:t>initially</w:t>
      </w:r>
      <w:r w:rsidR="009E145D">
        <w:t xml:space="preserve"> by exploring </w:t>
      </w:r>
      <w:r w:rsidR="005D4D95">
        <w:t xml:space="preserve">(1) </w:t>
      </w:r>
      <w:r w:rsidR="009E145D">
        <w:t xml:space="preserve">the interest </w:t>
      </w:r>
      <w:r w:rsidR="00EA3046">
        <w:t xml:space="preserve">of a current </w:t>
      </w:r>
      <w:r w:rsidR="00431D03">
        <w:t xml:space="preserve">or recently retired </w:t>
      </w:r>
      <w:r w:rsidR="00EA3046">
        <w:t xml:space="preserve">Head or Deputy Head of a secondary school </w:t>
      </w:r>
      <w:r w:rsidR="002A76DA">
        <w:t xml:space="preserve">or someone with </w:t>
      </w:r>
      <w:r w:rsidR="00B308D2">
        <w:t xml:space="preserve">an interest in and commitment to Special Needs provision </w:t>
      </w:r>
      <w:r w:rsidR="008A3C47">
        <w:t xml:space="preserve">in joining the Corporation and </w:t>
      </w:r>
      <w:r w:rsidR="005D4D95">
        <w:t xml:space="preserve">(2) </w:t>
      </w:r>
      <w:r w:rsidR="008A3C47">
        <w:t xml:space="preserve">by </w:t>
      </w:r>
      <w:r w:rsidR="00680B4F">
        <w:t xml:space="preserve">approaching an </w:t>
      </w:r>
      <w:r w:rsidR="00A111A4">
        <w:t>organisation</w:t>
      </w:r>
      <w:r w:rsidR="00680B4F">
        <w:t xml:space="preserve"> such as Rights &amp; </w:t>
      </w:r>
      <w:r w:rsidR="00A111A4">
        <w:t>Equality</w:t>
      </w:r>
      <w:r w:rsidR="00680B4F">
        <w:t xml:space="preserve"> in Newham</w:t>
      </w:r>
      <w:r w:rsidR="005D49F2">
        <w:t xml:space="preserve"> </w:t>
      </w:r>
    </w:p>
    <w:p w14:paraId="23180754" w14:textId="3C13F8D6" w:rsidR="00033A34" w:rsidRDefault="00033A34" w:rsidP="00033A34">
      <w:pPr>
        <w:pStyle w:val="ListParagraph"/>
        <w:numPr>
          <w:ilvl w:val="1"/>
          <w:numId w:val="35"/>
        </w:numPr>
      </w:pPr>
      <w:r>
        <w:t xml:space="preserve">once local </w:t>
      </w:r>
      <w:r w:rsidR="007850D6">
        <w:t xml:space="preserve">opportunities were explored </w:t>
      </w:r>
      <w:r w:rsidR="0063090E">
        <w:t xml:space="preserve">and if they prove to be unsuccessful </w:t>
      </w:r>
      <w:r w:rsidR="007850D6">
        <w:t>to brief the AoC with a view to identifying a pool of possible new Corporation Members – this ha</w:t>
      </w:r>
      <w:r w:rsidR="00FC6E54">
        <w:t xml:space="preserve">d proved to be a successful </w:t>
      </w:r>
      <w:r w:rsidR="00761465">
        <w:t xml:space="preserve">strategy in recent </w:t>
      </w:r>
      <w:r w:rsidR="00476B14">
        <w:t>years</w:t>
      </w:r>
      <w:r w:rsidR="00761465">
        <w:t xml:space="preserve"> with all but </w:t>
      </w:r>
      <w:r w:rsidR="00476B14">
        <w:t xml:space="preserve">one </w:t>
      </w:r>
      <w:r w:rsidR="00761465">
        <w:t xml:space="preserve">of the </w:t>
      </w:r>
      <w:r w:rsidR="00476B14">
        <w:t>Independent</w:t>
      </w:r>
      <w:r w:rsidR="00761465">
        <w:t xml:space="preserve"> Members </w:t>
      </w:r>
      <w:r w:rsidR="00476B14">
        <w:t xml:space="preserve">appointed since 1 August 2020 having been identified by the AoC </w:t>
      </w:r>
      <w:r w:rsidR="007850D6">
        <w:t xml:space="preserve"> </w:t>
      </w:r>
      <w:r>
        <w:t xml:space="preserve"> </w:t>
      </w:r>
    </w:p>
    <w:p w14:paraId="4A5CA3A9" w14:textId="18B4077D" w:rsidR="00F06194" w:rsidRDefault="00284735" w:rsidP="0078326E">
      <w:pPr>
        <w:pStyle w:val="ListParagraph"/>
        <w:numPr>
          <w:ilvl w:val="0"/>
          <w:numId w:val="35"/>
        </w:numPr>
      </w:pPr>
      <w:r>
        <w:t xml:space="preserve">To </w:t>
      </w:r>
      <w:r w:rsidR="00B42511">
        <w:t xml:space="preserve">support </w:t>
      </w:r>
      <w:r>
        <w:t xml:space="preserve">the planned </w:t>
      </w:r>
      <w:r w:rsidR="00F06194">
        <w:t>approach</w:t>
      </w:r>
      <w:r>
        <w:t xml:space="preserve"> to</w:t>
      </w:r>
      <w:r w:rsidR="00B42511">
        <w:t xml:space="preserve"> </w:t>
      </w:r>
      <w:r w:rsidR="00F06194">
        <w:t>determining</w:t>
      </w:r>
      <w:r w:rsidR="00B42511">
        <w:t xml:space="preserve"> if the 5 </w:t>
      </w:r>
      <w:r w:rsidR="00F06194">
        <w:t>Independent</w:t>
      </w:r>
      <w:r w:rsidR="00B42511">
        <w:t xml:space="preserve"> Members </w:t>
      </w:r>
      <w:r w:rsidR="00D77E5C">
        <w:t xml:space="preserve">due to complete their current term of office in 2024 wished to be considered for reappointment </w:t>
      </w:r>
      <w:r w:rsidR="00EF0578">
        <w:t xml:space="preserve">for a second period of 4 years </w:t>
      </w:r>
    </w:p>
    <w:p w14:paraId="3BC4007F" w14:textId="6C500AEE" w:rsidR="008716B3" w:rsidRDefault="00F06194" w:rsidP="0078326E">
      <w:pPr>
        <w:pStyle w:val="ListParagraph"/>
        <w:numPr>
          <w:ilvl w:val="0"/>
          <w:numId w:val="35"/>
        </w:numPr>
      </w:pPr>
      <w:r>
        <w:t>To note th</w:t>
      </w:r>
      <w:r w:rsidR="008F75F1">
        <w:t xml:space="preserve">e intention to engage an </w:t>
      </w:r>
      <w:r w:rsidR="006D7BC4">
        <w:t>external</w:t>
      </w:r>
      <w:r w:rsidR="008F75F1">
        <w:t xml:space="preserve"> </w:t>
      </w:r>
      <w:r w:rsidR="00096BAB">
        <w:t xml:space="preserve"> governance </w:t>
      </w:r>
      <w:r w:rsidR="006D7BC4">
        <w:t>practitioner</w:t>
      </w:r>
      <w:r w:rsidR="00096BAB">
        <w:t xml:space="preserve"> to undertake, in </w:t>
      </w:r>
      <w:r w:rsidR="006D7BC4">
        <w:t>partnership</w:t>
      </w:r>
      <w:r w:rsidR="00096BAB">
        <w:t xml:space="preserve"> with Members, a review of the </w:t>
      </w:r>
      <w:r w:rsidR="00E82D61">
        <w:t xml:space="preserve">performance </w:t>
      </w:r>
      <w:r w:rsidR="00ED1F32">
        <w:t xml:space="preserve">of the </w:t>
      </w:r>
      <w:r w:rsidR="00096BAB">
        <w:t xml:space="preserve">current Chair of </w:t>
      </w:r>
      <w:r w:rsidR="00096BAB">
        <w:lastRenderedPageBreak/>
        <w:t>the Corporation before any decision was taken with regard to possible conti</w:t>
      </w:r>
      <w:r w:rsidR="006D7BC4">
        <w:t>n</w:t>
      </w:r>
      <w:r w:rsidR="00C42DD2">
        <w:t>u</w:t>
      </w:r>
      <w:r w:rsidR="00096BAB">
        <w:t xml:space="preserve">ed </w:t>
      </w:r>
      <w:r w:rsidR="006D7BC4">
        <w:t>office.</w:t>
      </w:r>
    </w:p>
    <w:p w14:paraId="64079758" w14:textId="6882E9EF" w:rsidR="00B33E91" w:rsidRPr="00D87DF6" w:rsidRDefault="00797DF6" w:rsidP="00B33E91">
      <w:pPr>
        <w:rPr>
          <w:b/>
          <w:bCs/>
        </w:rPr>
      </w:pPr>
      <w:r>
        <w:rPr>
          <w:b/>
          <w:bCs/>
        </w:rPr>
        <w:t>10</w:t>
      </w:r>
      <w:r w:rsidR="00B33E91" w:rsidRPr="00D87DF6">
        <w:rPr>
          <w:b/>
          <w:bCs/>
        </w:rPr>
        <w:tab/>
      </w:r>
      <w:r w:rsidR="00B33E91">
        <w:rPr>
          <w:b/>
          <w:bCs/>
        </w:rPr>
        <w:t xml:space="preserve">TRAINING OF MEMBERS OF THE CORPORATION  </w:t>
      </w:r>
      <w:r w:rsidR="00B33E91" w:rsidRPr="00D87DF6">
        <w:rPr>
          <w:b/>
          <w:bCs/>
        </w:rPr>
        <w:t xml:space="preserve"> </w:t>
      </w:r>
    </w:p>
    <w:p w14:paraId="0384E7D0" w14:textId="77777777" w:rsidR="00C22CD3" w:rsidRDefault="00B33E91" w:rsidP="00B33E91">
      <w:pPr>
        <w:ind w:left="737"/>
      </w:pPr>
      <w:r>
        <w:t xml:space="preserve">The Committee </w:t>
      </w:r>
      <w:r w:rsidR="00605077">
        <w:t xml:space="preserve">received </w:t>
      </w:r>
      <w:r w:rsidR="006D149A">
        <w:t>and discussed the following</w:t>
      </w:r>
      <w:r w:rsidR="00C22CD3">
        <w:t>:</w:t>
      </w:r>
    </w:p>
    <w:p w14:paraId="00E8734B" w14:textId="00F7B016" w:rsidR="00AF0723" w:rsidRDefault="00EB156A" w:rsidP="00C22CD3">
      <w:pPr>
        <w:pStyle w:val="ListParagraph"/>
        <w:numPr>
          <w:ilvl w:val="0"/>
          <w:numId w:val="27"/>
        </w:numPr>
      </w:pPr>
      <w:r>
        <w:t>t</w:t>
      </w:r>
      <w:r w:rsidR="00C22CD3">
        <w:t xml:space="preserve">he summary </w:t>
      </w:r>
      <w:r w:rsidR="00471A8B">
        <w:t xml:space="preserve">of training undertaken by the </w:t>
      </w:r>
      <w:r w:rsidR="00AF0723">
        <w:t>Independent</w:t>
      </w:r>
      <w:r w:rsidR="00471A8B">
        <w:t xml:space="preserve"> Members and </w:t>
      </w:r>
      <w:r w:rsidR="00AF0723">
        <w:t>Parent</w:t>
      </w:r>
      <w:r w:rsidR="00471A8B">
        <w:t xml:space="preserve"> Member </w:t>
      </w:r>
    </w:p>
    <w:p w14:paraId="25811B92" w14:textId="3EF2631D" w:rsidR="009B1C43" w:rsidRDefault="00EB156A" w:rsidP="00C22CD3">
      <w:pPr>
        <w:pStyle w:val="ListParagraph"/>
        <w:numPr>
          <w:ilvl w:val="0"/>
          <w:numId w:val="27"/>
        </w:numPr>
      </w:pPr>
      <w:r>
        <w:t>t</w:t>
      </w:r>
      <w:r w:rsidR="00AF0723">
        <w:t xml:space="preserve">he draft </w:t>
      </w:r>
      <w:r w:rsidR="00783550">
        <w:t>Corporation Members Training Plan for 2023/24</w:t>
      </w:r>
    </w:p>
    <w:p w14:paraId="66B62CF6" w14:textId="1A2B1AF7" w:rsidR="00E11756" w:rsidRDefault="00071DB2" w:rsidP="00B33E91">
      <w:pPr>
        <w:ind w:left="737"/>
      </w:pPr>
      <w:r>
        <w:t xml:space="preserve">It was pleasing to see the </w:t>
      </w:r>
      <w:r w:rsidR="00933218">
        <w:t xml:space="preserve">range of training by Members although it was appreciated that </w:t>
      </w:r>
      <w:r w:rsidR="00495C84">
        <w:t xml:space="preserve">there were some gaps which needed to be addressed </w:t>
      </w:r>
      <w:r w:rsidR="00EE284A">
        <w:t>and this was being progressed by the Head of Governance</w:t>
      </w:r>
      <w:r w:rsidR="00805A92">
        <w:t xml:space="preserve"> in discussion with certain individual Members</w:t>
      </w:r>
      <w:r w:rsidR="00EE284A">
        <w:t xml:space="preserve">. </w:t>
      </w:r>
    </w:p>
    <w:p w14:paraId="258D976E" w14:textId="77777777" w:rsidR="00805A92" w:rsidRDefault="00E11756" w:rsidP="00B33E91">
      <w:pPr>
        <w:ind w:left="737"/>
      </w:pPr>
      <w:r>
        <w:t xml:space="preserve">The Committee </w:t>
      </w:r>
      <w:r w:rsidR="00CA2605">
        <w:t>acknowledged</w:t>
      </w:r>
      <w:r>
        <w:t xml:space="preserve"> that Members </w:t>
      </w:r>
      <w:r w:rsidR="00B47710">
        <w:t>were volunteers who</w:t>
      </w:r>
      <w:r w:rsidR="00CA2605">
        <w:t>,</w:t>
      </w:r>
      <w:r w:rsidR="00B47710">
        <w:t xml:space="preserve"> in the main</w:t>
      </w:r>
      <w:r w:rsidR="00CA2605">
        <w:t>,</w:t>
      </w:r>
      <w:r w:rsidR="00B47710">
        <w:t xml:space="preserve"> had full-time jobs and, </w:t>
      </w:r>
      <w:r w:rsidR="00CA2605">
        <w:t>therefore</w:t>
      </w:r>
      <w:r w:rsidR="00B47710">
        <w:t xml:space="preserve">, training had to be </w:t>
      </w:r>
      <w:r w:rsidR="00CA2605">
        <w:t xml:space="preserve">fitted in around other priorities. </w:t>
      </w:r>
    </w:p>
    <w:p w14:paraId="77CB7264" w14:textId="42903101" w:rsidR="00C4494A" w:rsidRDefault="00F32407" w:rsidP="00B33E91">
      <w:pPr>
        <w:ind w:left="737"/>
      </w:pPr>
      <w:r>
        <w:t xml:space="preserve">In terms of </w:t>
      </w:r>
      <w:r w:rsidR="00C4494A">
        <w:t>priorities</w:t>
      </w:r>
      <w:r w:rsidR="002243A2">
        <w:t xml:space="preserve"> for future group and training sessions</w:t>
      </w:r>
      <w:r w:rsidR="001A5466">
        <w:t>,</w:t>
      </w:r>
      <w:r w:rsidR="002243A2">
        <w:t xml:space="preserve"> it </w:t>
      </w:r>
      <w:r w:rsidR="005F2EE2">
        <w:t xml:space="preserve">was recognised that it would be worthwhile having further sessions on </w:t>
      </w:r>
      <w:r w:rsidR="00A650B9">
        <w:t xml:space="preserve">quality </w:t>
      </w:r>
      <w:r w:rsidR="00C4494A">
        <w:t>improvement</w:t>
      </w:r>
      <w:r w:rsidR="00A650B9">
        <w:t xml:space="preserve">. The Interim Principal </w:t>
      </w:r>
      <w:r w:rsidR="004B0DCB">
        <w:t xml:space="preserve">reported that the previous afternoon an experienced </w:t>
      </w:r>
      <w:r w:rsidR="00C4494A">
        <w:t>practitioner</w:t>
      </w:r>
      <w:r w:rsidR="004B0DCB">
        <w:t xml:space="preserve"> who was also </w:t>
      </w:r>
      <w:r w:rsidR="00061987">
        <w:t>an Ofsted Inspector had provided a presentation on</w:t>
      </w:r>
      <w:r w:rsidR="00217AD9">
        <w:t xml:space="preserve"> “</w:t>
      </w:r>
      <w:r w:rsidR="00427FD9">
        <w:t>Helping Governors Improve Quality”</w:t>
      </w:r>
      <w:r w:rsidR="00061987">
        <w:t xml:space="preserve">. This had been well received by the Members and others present although there had been some technical </w:t>
      </w:r>
      <w:r w:rsidR="00C4494A">
        <w:t>difficulties</w:t>
      </w:r>
      <w:r w:rsidR="00061987">
        <w:t xml:space="preserve"> in </w:t>
      </w:r>
      <w:r w:rsidR="00C4494A">
        <w:t>broadcasting</w:t>
      </w:r>
      <w:r w:rsidR="00061987">
        <w:t xml:space="preserve"> the presentation and</w:t>
      </w:r>
      <w:r w:rsidR="00801374">
        <w:t>,</w:t>
      </w:r>
      <w:r w:rsidR="00061987">
        <w:t xml:space="preserve"> as a result</w:t>
      </w:r>
      <w:r w:rsidR="00801374">
        <w:t>,</w:t>
      </w:r>
      <w:r w:rsidR="00061987">
        <w:t xml:space="preserve"> </w:t>
      </w:r>
      <w:r w:rsidR="00FC798B">
        <w:t xml:space="preserve">the presenter had offered to return to deliver again </w:t>
      </w:r>
      <w:r w:rsidR="001604D9">
        <w:t>at no cost to the College</w:t>
      </w:r>
      <w:r w:rsidR="00BE07C6">
        <w:t xml:space="preserve"> – a date </w:t>
      </w:r>
      <w:r w:rsidR="00253DAA">
        <w:t xml:space="preserve">for the session </w:t>
      </w:r>
      <w:r w:rsidR="00BE07C6">
        <w:t>in the new year would be found</w:t>
      </w:r>
      <w:r w:rsidR="001604D9">
        <w:t xml:space="preserve">. He had also agreed that the session could be recorded for internal use only for viewing by Corporation Members and others </w:t>
      </w:r>
      <w:r w:rsidR="00253DAA">
        <w:t>unable</w:t>
      </w:r>
      <w:r w:rsidR="001604D9">
        <w:t xml:space="preserve"> to view the li</w:t>
      </w:r>
      <w:r w:rsidR="00C4494A">
        <w:t>v</w:t>
      </w:r>
      <w:r w:rsidR="001604D9">
        <w:t xml:space="preserve">e session. </w:t>
      </w:r>
    </w:p>
    <w:p w14:paraId="674AB55B" w14:textId="3D4810F3" w:rsidR="005708C3" w:rsidRDefault="005708C3" w:rsidP="00B33E91">
      <w:pPr>
        <w:ind w:left="737"/>
      </w:pPr>
      <w:r>
        <w:t>In reply to a question by a Member with regard to the training available for the Staff and Student Members serving on the Corporation</w:t>
      </w:r>
      <w:r w:rsidR="00BA29EA">
        <w:t>,</w:t>
      </w:r>
      <w:r w:rsidR="00A8640D">
        <w:t xml:space="preserve"> the Head of Governance advised:</w:t>
      </w:r>
    </w:p>
    <w:p w14:paraId="237569EF" w14:textId="39D76D9B" w:rsidR="00A8640D" w:rsidRDefault="00A8640D" w:rsidP="00A8640D">
      <w:pPr>
        <w:pStyle w:val="ListParagraph"/>
        <w:numPr>
          <w:ilvl w:val="0"/>
          <w:numId w:val="29"/>
        </w:numPr>
      </w:pPr>
      <w:r>
        <w:t xml:space="preserve">The </w:t>
      </w:r>
      <w:r w:rsidR="003A7321">
        <w:t>programme and regular updates on the SFCA webinars</w:t>
      </w:r>
      <w:r w:rsidR="00CD43A5">
        <w:t>, including the links to recordings,</w:t>
      </w:r>
      <w:r w:rsidR="003A7321">
        <w:t xml:space="preserve"> was made available to all Members </w:t>
      </w:r>
    </w:p>
    <w:p w14:paraId="6FCCAFD2" w14:textId="08DEEC82" w:rsidR="00162411" w:rsidRDefault="00162411" w:rsidP="00A8640D">
      <w:pPr>
        <w:pStyle w:val="ListParagraph"/>
        <w:numPr>
          <w:ilvl w:val="0"/>
          <w:numId w:val="29"/>
        </w:numPr>
      </w:pPr>
      <w:r>
        <w:t xml:space="preserve">Information on AoC sessions and networks </w:t>
      </w:r>
      <w:r w:rsidR="00FB7F8E">
        <w:t>and ETF</w:t>
      </w:r>
      <w:r w:rsidR="008D7CCD">
        <w:t xml:space="preserve"> initiatives</w:t>
      </w:r>
      <w:r w:rsidR="00FB7F8E">
        <w:t xml:space="preserve"> </w:t>
      </w:r>
      <w:r>
        <w:t>w</w:t>
      </w:r>
      <w:r w:rsidR="008D7CCD">
        <w:t>ere</w:t>
      </w:r>
      <w:r>
        <w:t xml:space="preserve"> circulated </w:t>
      </w:r>
      <w:r w:rsidR="00FB7F8E">
        <w:t xml:space="preserve">if likely to be of interest to Staff and Student Members </w:t>
      </w:r>
    </w:p>
    <w:p w14:paraId="5BD5EE3A" w14:textId="03C6E3E6" w:rsidR="008D7CCD" w:rsidRDefault="008D7CCD" w:rsidP="00A8640D">
      <w:pPr>
        <w:pStyle w:val="ListParagraph"/>
        <w:numPr>
          <w:ilvl w:val="0"/>
          <w:numId w:val="29"/>
        </w:numPr>
      </w:pPr>
      <w:r>
        <w:t xml:space="preserve">Student Members were provided with </w:t>
      </w:r>
      <w:r w:rsidR="00163E02">
        <w:t xml:space="preserve">information on support available from </w:t>
      </w:r>
      <w:proofErr w:type="spellStart"/>
      <w:r w:rsidR="00163E02">
        <w:t>Unloc</w:t>
      </w:r>
      <w:proofErr w:type="spellEnd"/>
    </w:p>
    <w:p w14:paraId="0315A7E3" w14:textId="0626E01B" w:rsidR="00652DDD" w:rsidRDefault="00B603F4" w:rsidP="00B33E91">
      <w:pPr>
        <w:ind w:left="737"/>
      </w:pPr>
      <w:r>
        <w:t xml:space="preserve">In addition the Head of Governance was available to individual Members </w:t>
      </w:r>
      <w:r w:rsidR="00652DDD">
        <w:t>to offer advice, guidance and support on governance related matters.</w:t>
      </w:r>
    </w:p>
    <w:p w14:paraId="07446D4D" w14:textId="78EEFABA" w:rsidR="00301611" w:rsidRDefault="00B458A5" w:rsidP="00B33E91">
      <w:pPr>
        <w:ind w:left="737"/>
      </w:pPr>
      <w:r>
        <w:t>The Committee then considered the</w:t>
      </w:r>
      <w:r w:rsidR="000C70D5">
        <w:t xml:space="preserve"> draft Corporation Members Training Plan </w:t>
      </w:r>
      <w:r w:rsidR="00CB5F02">
        <w:t>prepared</w:t>
      </w:r>
      <w:r w:rsidR="000C70D5">
        <w:t xml:space="preserve"> by the Head of Governance to reflect the </w:t>
      </w:r>
      <w:r w:rsidR="00CB5F02">
        <w:t xml:space="preserve">known and </w:t>
      </w:r>
      <w:r w:rsidR="00DF537C">
        <w:t>emerging</w:t>
      </w:r>
      <w:r w:rsidR="00CB5F02">
        <w:t xml:space="preserve"> priorities for training of Members</w:t>
      </w:r>
      <w:r w:rsidR="00301611">
        <w:t xml:space="preserve"> in 2023/24</w:t>
      </w:r>
      <w:r w:rsidR="00CB5F02">
        <w:t>.</w:t>
      </w:r>
    </w:p>
    <w:p w14:paraId="55A9A8EB" w14:textId="6B664DE9" w:rsidR="00201296" w:rsidRDefault="004A47BF" w:rsidP="00B33E91">
      <w:pPr>
        <w:ind w:left="737"/>
      </w:pPr>
      <w:r>
        <w:t xml:space="preserve">In the main the Committee was able to support and approve the </w:t>
      </w:r>
      <w:r w:rsidR="00201296">
        <w:t>Training Plan subject to the following changes</w:t>
      </w:r>
      <w:r w:rsidR="00B4103B">
        <w:t xml:space="preserve"> being made to the document as presented with the Agenda</w:t>
      </w:r>
      <w:r w:rsidR="00201296">
        <w:t>:</w:t>
      </w:r>
    </w:p>
    <w:p w14:paraId="1BCA0775" w14:textId="3F37F544" w:rsidR="00CB5F02" w:rsidRDefault="00E25149" w:rsidP="00201296">
      <w:pPr>
        <w:pStyle w:val="ListParagraph"/>
        <w:numPr>
          <w:ilvl w:val="0"/>
          <w:numId w:val="28"/>
        </w:numPr>
      </w:pPr>
      <w:r>
        <w:t xml:space="preserve">Row 1 – Prevent to be moved from annual to </w:t>
      </w:r>
      <w:r w:rsidR="00367090">
        <w:t xml:space="preserve">the 3 </w:t>
      </w:r>
      <w:r w:rsidR="00512E4E">
        <w:t>year</w:t>
      </w:r>
      <w:r w:rsidR="00367090">
        <w:t xml:space="preserve"> </w:t>
      </w:r>
      <w:r w:rsidR="00512E4E">
        <w:t>cycle</w:t>
      </w:r>
      <w:r w:rsidR="00367090">
        <w:t xml:space="preserve"> unless there were significant changes to the Prevent </w:t>
      </w:r>
      <w:r w:rsidR="00512E4E">
        <w:t>scheme when it would be appropriate to have an early update</w:t>
      </w:r>
    </w:p>
    <w:p w14:paraId="4C3AFEC9" w14:textId="7DF82C1C" w:rsidR="00921ED1" w:rsidRDefault="00921ED1" w:rsidP="00201296">
      <w:pPr>
        <w:pStyle w:val="ListParagraph"/>
        <w:numPr>
          <w:ilvl w:val="0"/>
          <w:numId w:val="28"/>
        </w:numPr>
      </w:pPr>
      <w:r>
        <w:t>Row 1 – make it clear that there needed to be an update to reflect changes to Keeping Children Safe in Education (</w:t>
      </w:r>
      <w:proofErr w:type="spellStart"/>
      <w:r>
        <w:t>KCSiE</w:t>
      </w:r>
      <w:proofErr w:type="spellEnd"/>
      <w:r>
        <w:t>)</w:t>
      </w:r>
    </w:p>
    <w:p w14:paraId="1BD264E9" w14:textId="47C62B0C" w:rsidR="00512E4E" w:rsidRDefault="00011A48" w:rsidP="00061390">
      <w:pPr>
        <w:pStyle w:val="ListParagraph"/>
        <w:numPr>
          <w:ilvl w:val="0"/>
          <w:numId w:val="28"/>
        </w:numPr>
      </w:pPr>
      <w:r>
        <w:t xml:space="preserve">Health &amp; Safety – the acknowledgement that the online training module used by the College </w:t>
      </w:r>
      <w:r w:rsidR="000359DA">
        <w:t xml:space="preserve">for staff was not appropriate for Members of the Corporation and, </w:t>
      </w:r>
      <w:r w:rsidR="00EB47E3">
        <w:lastRenderedPageBreak/>
        <w:t>therefore</w:t>
      </w:r>
      <w:r w:rsidR="000359DA">
        <w:t xml:space="preserve">, the Head of Governance in </w:t>
      </w:r>
      <w:r w:rsidR="00EB47E3">
        <w:t>discussion</w:t>
      </w:r>
      <w:r w:rsidR="000359DA">
        <w:t xml:space="preserve"> with the College should explore </w:t>
      </w:r>
      <w:r w:rsidR="00EB47E3">
        <w:t>alternatives</w:t>
      </w:r>
      <w:r w:rsidR="000359DA">
        <w:t xml:space="preserve"> including </w:t>
      </w:r>
      <w:r w:rsidR="004F13CC">
        <w:t>from the ETF</w:t>
      </w:r>
      <w:r w:rsidR="000359DA">
        <w:t xml:space="preserve"> </w:t>
      </w:r>
    </w:p>
    <w:p w14:paraId="2DCAAE75" w14:textId="7088BEC8" w:rsidR="002424B5" w:rsidRDefault="00B458A5" w:rsidP="00B33E91">
      <w:pPr>
        <w:ind w:left="737"/>
      </w:pPr>
      <w:r>
        <w:t xml:space="preserve">  </w:t>
      </w:r>
      <w:r w:rsidR="00D00AED">
        <w:t>The Committee agreed</w:t>
      </w:r>
      <w:r w:rsidR="002424B5">
        <w:t xml:space="preserve">, following </w:t>
      </w:r>
      <w:r w:rsidR="00662CEA">
        <w:t>discussion</w:t>
      </w:r>
      <w:r w:rsidR="002424B5">
        <w:t>:</w:t>
      </w:r>
    </w:p>
    <w:p w14:paraId="2289E4AB" w14:textId="680FBFC7" w:rsidR="00B33E91" w:rsidRDefault="002424B5" w:rsidP="002424B5">
      <w:pPr>
        <w:pStyle w:val="ListParagraph"/>
        <w:numPr>
          <w:ilvl w:val="0"/>
          <w:numId w:val="30"/>
        </w:numPr>
      </w:pPr>
      <w:r>
        <w:t xml:space="preserve">To note the </w:t>
      </w:r>
      <w:r w:rsidR="007F6CC7">
        <w:t>schedule of training undertaken by Members</w:t>
      </w:r>
      <w:r w:rsidR="00CD1B00">
        <w:t xml:space="preserve"> and that arrangements were in place to prompt Members to complete</w:t>
      </w:r>
      <w:r w:rsidR="00A8775A">
        <w:t xml:space="preserve">, at </w:t>
      </w:r>
      <w:r w:rsidR="00CD1B00">
        <w:t xml:space="preserve"> the</w:t>
      </w:r>
      <w:r w:rsidR="00A8775A">
        <w:t xml:space="preserve"> very </w:t>
      </w:r>
      <w:r w:rsidR="00662CEA">
        <w:t>least</w:t>
      </w:r>
      <w:r w:rsidR="00A8775A">
        <w:t>, the mandatory training provided on</w:t>
      </w:r>
      <w:r w:rsidR="00662CEA">
        <w:t>, as appropriate,</w:t>
      </w:r>
      <w:r w:rsidR="00A8775A">
        <w:t xml:space="preserve"> an annual and three year cycle </w:t>
      </w:r>
      <w:r w:rsidR="00CD1B00">
        <w:t xml:space="preserve"> </w:t>
      </w:r>
      <w:r w:rsidR="007F6CC7">
        <w:t xml:space="preserve">  </w:t>
      </w:r>
    </w:p>
    <w:p w14:paraId="253AF45C" w14:textId="008C728B" w:rsidR="00662CEA" w:rsidRDefault="00662CEA" w:rsidP="002424B5">
      <w:pPr>
        <w:pStyle w:val="ListParagraph"/>
        <w:numPr>
          <w:ilvl w:val="0"/>
          <w:numId w:val="30"/>
        </w:numPr>
      </w:pPr>
      <w:r>
        <w:t>To note the training and support provided for the Staff and Student Members serving on the Corporation</w:t>
      </w:r>
    </w:p>
    <w:p w14:paraId="19EB70E3" w14:textId="12AD6F89" w:rsidR="00662CEA" w:rsidRDefault="00662CEA" w:rsidP="002424B5">
      <w:pPr>
        <w:pStyle w:val="ListParagraph"/>
        <w:numPr>
          <w:ilvl w:val="0"/>
          <w:numId w:val="30"/>
        </w:numPr>
      </w:pPr>
      <w:r>
        <w:t xml:space="preserve">To APPROVE the </w:t>
      </w:r>
      <w:r w:rsidR="00E1098B">
        <w:t xml:space="preserve">Corporation Members Training Plan </w:t>
      </w:r>
      <w:r w:rsidR="00BE49D4">
        <w:t xml:space="preserve">for 2023/24 subject to the amendments </w:t>
      </w:r>
      <w:r w:rsidR="00F5498D">
        <w:t>identified during the meeting as set out in this item</w:t>
      </w:r>
    </w:p>
    <w:p w14:paraId="7C25F11B" w14:textId="501D4E0B" w:rsidR="00B072E9" w:rsidRDefault="00B072E9" w:rsidP="002424B5">
      <w:pPr>
        <w:pStyle w:val="ListParagraph"/>
        <w:numPr>
          <w:ilvl w:val="0"/>
          <w:numId w:val="30"/>
        </w:numPr>
      </w:pPr>
      <w:r>
        <w:t>To note that, when amended, the Training Plan for 2023/24 would be published on the College web</w:t>
      </w:r>
      <w:r w:rsidR="00B603F4">
        <w:t>s</w:t>
      </w:r>
      <w:r>
        <w:t>i</w:t>
      </w:r>
      <w:r w:rsidR="00B603F4">
        <w:t>t</w:t>
      </w:r>
      <w:r>
        <w:t xml:space="preserve">e – the Members Area – and </w:t>
      </w:r>
      <w:r w:rsidR="00B603F4">
        <w:t>drawn</w:t>
      </w:r>
      <w:r>
        <w:t xml:space="preserve"> to the attention </w:t>
      </w:r>
      <w:r w:rsidR="00B603F4">
        <w:t xml:space="preserve">of Members </w:t>
      </w:r>
      <w:r>
        <w:t xml:space="preserve"> </w:t>
      </w:r>
    </w:p>
    <w:p w14:paraId="4086963D" w14:textId="40C4A94B" w:rsidR="00774792" w:rsidRPr="00D87DF6" w:rsidRDefault="00797DF6" w:rsidP="00774792">
      <w:pPr>
        <w:rPr>
          <w:b/>
          <w:bCs/>
        </w:rPr>
      </w:pPr>
      <w:bookmarkStart w:id="6" w:name="_Hlk152410371"/>
      <w:r>
        <w:rPr>
          <w:b/>
          <w:bCs/>
        </w:rPr>
        <w:t>11</w:t>
      </w:r>
      <w:r w:rsidR="00774792" w:rsidRPr="00D87DF6">
        <w:rPr>
          <w:b/>
          <w:bCs/>
        </w:rPr>
        <w:tab/>
      </w:r>
      <w:r w:rsidR="00774792">
        <w:rPr>
          <w:b/>
          <w:bCs/>
        </w:rPr>
        <w:t xml:space="preserve">AOC CODE OF GOOD GOVERNANCE </w:t>
      </w:r>
      <w:r w:rsidR="00774792" w:rsidRPr="00D87DF6">
        <w:rPr>
          <w:b/>
          <w:bCs/>
        </w:rPr>
        <w:t xml:space="preserve"> </w:t>
      </w:r>
    </w:p>
    <w:p w14:paraId="75B7DFDD" w14:textId="5465527D" w:rsidR="00D530B5" w:rsidRDefault="00774792" w:rsidP="00222801">
      <w:pPr>
        <w:ind w:left="720"/>
      </w:pPr>
      <w:r>
        <w:t xml:space="preserve">The </w:t>
      </w:r>
      <w:r w:rsidR="00EB1246">
        <w:t>Committee</w:t>
      </w:r>
      <w:r>
        <w:t xml:space="preserve"> </w:t>
      </w:r>
      <w:bookmarkEnd w:id="6"/>
      <w:r w:rsidR="00FE475B">
        <w:t xml:space="preserve">received </w:t>
      </w:r>
      <w:r w:rsidR="006070CD">
        <w:t xml:space="preserve">the updated AoC Code of Good Governance </w:t>
      </w:r>
      <w:r w:rsidR="00FE475B">
        <w:t xml:space="preserve">which had recently </w:t>
      </w:r>
      <w:r w:rsidR="00911A59">
        <w:t xml:space="preserve"> been published </w:t>
      </w:r>
      <w:r w:rsidR="00D530B5">
        <w:t xml:space="preserve">together with a </w:t>
      </w:r>
      <w:r w:rsidR="00AA17DA">
        <w:t xml:space="preserve">template </w:t>
      </w:r>
      <w:r w:rsidR="0044387E">
        <w:t xml:space="preserve">which could be used to track </w:t>
      </w:r>
      <w:r w:rsidR="002D73ED">
        <w:t>performance</w:t>
      </w:r>
      <w:r w:rsidR="0044387E">
        <w:t xml:space="preserve"> </w:t>
      </w:r>
      <w:r w:rsidR="002D73ED">
        <w:t>against</w:t>
      </w:r>
      <w:r w:rsidR="0044387E">
        <w:t xml:space="preserve"> the Code and the actions to be taken</w:t>
      </w:r>
      <w:r w:rsidR="002D73ED">
        <w:t xml:space="preserve"> as part of a Corporation’s own improvement plan.</w:t>
      </w:r>
    </w:p>
    <w:p w14:paraId="59E07840" w14:textId="7F7525B1" w:rsidR="008044A4" w:rsidRDefault="008044A4" w:rsidP="00222801">
      <w:pPr>
        <w:ind w:left="720"/>
      </w:pPr>
      <w:r>
        <w:t xml:space="preserve">The updated Code was </w:t>
      </w:r>
      <w:r w:rsidR="00532637">
        <w:t>based on six governance principles:</w:t>
      </w:r>
    </w:p>
    <w:p w14:paraId="51F9B92C" w14:textId="7C50625A" w:rsidR="00532637" w:rsidRDefault="00532637" w:rsidP="00532637">
      <w:pPr>
        <w:pStyle w:val="ListParagraph"/>
        <w:numPr>
          <w:ilvl w:val="0"/>
          <w:numId w:val="31"/>
        </w:numPr>
      </w:pPr>
      <w:r>
        <w:t>Principle 1</w:t>
      </w:r>
      <w:r w:rsidR="00014A16">
        <w:t xml:space="preserve"> – Determination of aims and strategic oversight </w:t>
      </w:r>
    </w:p>
    <w:p w14:paraId="23E2CAF5" w14:textId="3AE9A208" w:rsidR="00532637" w:rsidRDefault="00532637" w:rsidP="00532637">
      <w:pPr>
        <w:pStyle w:val="ListParagraph"/>
        <w:numPr>
          <w:ilvl w:val="0"/>
          <w:numId w:val="31"/>
        </w:numPr>
      </w:pPr>
      <w:r>
        <w:t xml:space="preserve">Principle 2 – </w:t>
      </w:r>
      <w:r w:rsidR="00014A16">
        <w:t xml:space="preserve">Responsibility and accountability </w:t>
      </w:r>
    </w:p>
    <w:p w14:paraId="72236322" w14:textId="17D9FF5B" w:rsidR="00532637" w:rsidRDefault="00532637" w:rsidP="00532637">
      <w:pPr>
        <w:pStyle w:val="ListParagraph"/>
        <w:numPr>
          <w:ilvl w:val="0"/>
          <w:numId w:val="31"/>
        </w:numPr>
      </w:pPr>
      <w:r>
        <w:t xml:space="preserve">Principle 3 – </w:t>
      </w:r>
      <w:r w:rsidR="00014A16">
        <w:t xml:space="preserve">Leadership and integrity </w:t>
      </w:r>
    </w:p>
    <w:p w14:paraId="661331B4" w14:textId="194DC653" w:rsidR="00532637" w:rsidRDefault="00532637" w:rsidP="00532637">
      <w:pPr>
        <w:pStyle w:val="ListParagraph"/>
        <w:numPr>
          <w:ilvl w:val="0"/>
          <w:numId w:val="31"/>
        </w:numPr>
      </w:pPr>
      <w:r>
        <w:t>Principle 4</w:t>
      </w:r>
      <w:r w:rsidR="00BE3495">
        <w:t xml:space="preserve"> – Collaboration and stakeholder engagement </w:t>
      </w:r>
    </w:p>
    <w:p w14:paraId="72ECDFFB" w14:textId="40051228" w:rsidR="00532637" w:rsidRDefault="00532637" w:rsidP="00532637">
      <w:pPr>
        <w:pStyle w:val="ListParagraph"/>
        <w:numPr>
          <w:ilvl w:val="0"/>
          <w:numId w:val="31"/>
        </w:numPr>
      </w:pPr>
      <w:r>
        <w:t>Principle 5</w:t>
      </w:r>
      <w:r w:rsidR="00625970">
        <w:t xml:space="preserve"> </w:t>
      </w:r>
      <w:r w:rsidR="00BE3495">
        <w:t>–</w:t>
      </w:r>
      <w:r w:rsidR="00625970">
        <w:t xml:space="preserve"> </w:t>
      </w:r>
      <w:r w:rsidR="00BE3495">
        <w:t xml:space="preserve">Regulatory compliance </w:t>
      </w:r>
    </w:p>
    <w:p w14:paraId="10499129" w14:textId="6AA66C7C" w:rsidR="00532637" w:rsidRDefault="00532637" w:rsidP="00532637">
      <w:pPr>
        <w:pStyle w:val="ListParagraph"/>
        <w:numPr>
          <w:ilvl w:val="0"/>
          <w:numId w:val="31"/>
        </w:numPr>
      </w:pPr>
      <w:r>
        <w:t xml:space="preserve">Principle 6 </w:t>
      </w:r>
      <w:r w:rsidR="00625970">
        <w:t>–</w:t>
      </w:r>
      <w:r>
        <w:t xml:space="preserve"> </w:t>
      </w:r>
      <w:r w:rsidR="00625970">
        <w:t xml:space="preserve">Board and organisational effectiveness </w:t>
      </w:r>
    </w:p>
    <w:p w14:paraId="56E1AA0D" w14:textId="4AABAE47" w:rsidR="004F6D64" w:rsidRDefault="008F0BCA" w:rsidP="00222801">
      <w:pPr>
        <w:ind w:left="720"/>
      </w:pPr>
      <w:r>
        <w:t xml:space="preserve">A schedule of </w:t>
      </w:r>
      <w:r w:rsidR="00CD0A91">
        <w:t xml:space="preserve">references and supporting documents plus the Seven Principle of Public </w:t>
      </w:r>
      <w:r w:rsidR="004F6D64">
        <w:t>Life</w:t>
      </w:r>
      <w:r w:rsidR="00CD0A91">
        <w:t xml:space="preserve"> </w:t>
      </w:r>
      <w:r w:rsidR="00501FAF">
        <w:t>(also known as the Nolan Principles) were also provided in the Code</w:t>
      </w:r>
      <w:r w:rsidR="004F6D64">
        <w:t>.</w:t>
      </w:r>
    </w:p>
    <w:p w14:paraId="4CBB71B6" w14:textId="54763199" w:rsidR="0098524D" w:rsidRDefault="00D530B5" w:rsidP="00222801">
      <w:pPr>
        <w:ind w:left="720"/>
      </w:pPr>
      <w:r>
        <w:t xml:space="preserve">The Head of Governance reminded the Committee that the NewVIc Corporation had adopted the </w:t>
      </w:r>
      <w:r w:rsidR="002E5C91">
        <w:t xml:space="preserve">AoC Code when first introduced in 2015 and when it was </w:t>
      </w:r>
      <w:r w:rsidR="004F2348">
        <w:t>subsequently</w:t>
      </w:r>
      <w:r w:rsidR="002E5C91">
        <w:t xml:space="preserve"> updated. It had now been subst</w:t>
      </w:r>
      <w:r w:rsidR="00114015">
        <w:t xml:space="preserve">antially revised and was now </w:t>
      </w:r>
      <w:r w:rsidR="002D73ED">
        <w:t xml:space="preserve">thought to be </w:t>
      </w:r>
      <w:r w:rsidR="00114015">
        <w:t xml:space="preserve">a far more user friendly document relative to the </w:t>
      </w:r>
      <w:r w:rsidR="0098524D">
        <w:t xml:space="preserve">earlier versions. </w:t>
      </w:r>
    </w:p>
    <w:p w14:paraId="57DAA577" w14:textId="7CFF9F79" w:rsidR="000259EA" w:rsidRDefault="0098524D" w:rsidP="00222801">
      <w:pPr>
        <w:ind w:left="720"/>
      </w:pPr>
      <w:r>
        <w:t xml:space="preserve">The Committee appreciated that it was a requirement on </w:t>
      </w:r>
      <w:r w:rsidR="00F9765D">
        <w:t xml:space="preserve">FE and Sixth Form College </w:t>
      </w:r>
      <w:r w:rsidR="00CF0AE7">
        <w:t>Corporations</w:t>
      </w:r>
      <w:r w:rsidR="00F9765D">
        <w:t xml:space="preserve"> to adopt one of the </w:t>
      </w:r>
      <w:r w:rsidR="000259EA">
        <w:t xml:space="preserve">available </w:t>
      </w:r>
      <w:r w:rsidR="00F9765D">
        <w:t>Codes</w:t>
      </w:r>
      <w:r w:rsidR="000259EA">
        <w:t xml:space="preserve"> </w:t>
      </w:r>
      <w:r w:rsidR="00107689">
        <w:t xml:space="preserve">– the AoC Code of Good Governance, </w:t>
      </w:r>
      <w:r w:rsidR="004E1E20">
        <w:t xml:space="preserve">Charity Governance Code or The UK Corporate Governance Code. </w:t>
      </w:r>
    </w:p>
    <w:p w14:paraId="7EF4F907" w14:textId="653B24E6" w:rsidR="00222801" w:rsidRDefault="000259EA" w:rsidP="00222801">
      <w:pPr>
        <w:ind w:left="720"/>
      </w:pPr>
      <w:r>
        <w:t>In addition to the C</w:t>
      </w:r>
      <w:r w:rsidR="00CF0AE7">
        <w:t>o</w:t>
      </w:r>
      <w:r>
        <w:t xml:space="preserve">de itself the AoC had made available </w:t>
      </w:r>
      <w:r w:rsidR="00107689">
        <w:t xml:space="preserve">a template </w:t>
      </w:r>
      <w:r w:rsidR="009831A0">
        <w:t xml:space="preserve">which Members thought could be used </w:t>
      </w:r>
      <w:r w:rsidR="00C9183B">
        <w:t xml:space="preserve">as part of the annual </w:t>
      </w:r>
      <w:r w:rsidR="00BC7AD4">
        <w:t xml:space="preserve">governance </w:t>
      </w:r>
      <w:r w:rsidR="00C9183B">
        <w:t>review of performance</w:t>
      </w:r>
      <w:r w:rsidR="00BC7AD4">
        <w:t xml:space="preserve"> and then </w:t>
      </w:r>
      <w:r w:rsidR="007F1AFC">
        <w:t>tracked</w:t>
      </w:r>
      <w:r w:rsidR="00BC7AD4">
        <w:t xml:space="preserve"> over </w:t>
      </w:r>
      <w:r w:rsidR="007F1AFC">
        <w:t>three or possibly more years</w:t>
      </w:r>
      <w:r w:rsidR="00D016FC">
        <w:t>.</w:t>
      </w:r>
      <w:r w:rsidR="007F1AFC">
        <w:t xml:space="preserve"> As with the current governance self-assessment process it was thought to be essential that all Members were engaged in the evaluation process and the determination of what should be included in the action plan.</w:t>
      </w:r>
      <w:r w:rsidR="00222801">
        <w:t xml:space="preserve"> </w:t>
      </w:r>
    </w:p>
    <w:p w14:paraId="3C185D7F" w14:textId="082F56B2" w:rsidR="00CF0AE7" w:rsidRDefault="00CF0AE7" w:rsidP="00222801">
      <w:pPr>
        <w:ind w:left="720"/>
      </w:pPr>
      <w:r>
        <w:t xml:space="preserve">The Chair thought that </w:t>
      </w:r>
      <w:r w:rsidR="00306C76">
        <w:t xml:space="preserve">it may be </w:t>
      </w:r>
      <w:r w:rsidR="00771C2F">
        <w:t>appropriate</w:t>
      </w:r>
      <w:r w:rsidR="00306C76">
        <w:t xml:space="preserve"> to arrange a second Planning &amp; Development Session </w:t>
      </w:r>
      <w:r w:rsidR="00931992">
        <w:t xml:space="preserve">for all Members </w:t>
      </w:r>
      <w:r w:rsidR="00306C76">
        <w:t>in the Spring or</w:t>
      </w:r>
      <w:r w:rsidR="00931992">
        <w:t>,</w:t>
      </w:r>
      <w:r w:rsidR="00306C76">
        <w:t xml:space="preserve"> possibly</w:t>
      </w:r>
      <w:r w:rsidR="00931992">
        <w:t>,</w:t>
      </w:r>
      <w:r w:rsidR="00306C76">
        <w:t xml:space="preserve"> Summer to </w:t>
      </w:r>
      <w:r w:rsidR="00771C2F">
        <w:t>build</w:t>
      </w:r>
      <w:r w:rsidR="00306C76">
        <w:t xml:space="preserve"> on the event taking place on 18 November 2023 and to address new emerging </w:t>
      </w:r>
      <w:r w:rsidR="00771C2F">
        <w:t xml:space="preserve">issues which warranted </w:t>
      </w:r>
      <w:r w:rsidR="00F83406">
        <w:t xml:space="preserve">more </w:t>
      </w:r>
      <w:r w:rsidR="00E51B37">
        <w:t>thorough</w:t>
      </w:r>
      <w:r w:rsidR="00F83406">
        <w:t xml:space="preserve"> </w:t>
      </w:r>
      <w:r w:rsidR="00771C2F">
        <w:t>discussion by Members</w:t>
      </w:r>
      <w:r w:rsidR="00F83406">
        <w:t xml:space="preserve"> than was possible </w:t>
      </w:r>
      <w:r w:rsidR="00C747BC">
        <w:t>a</w:t>
      </w:r>
      <w:r w:rsidR="00F83406">
        <w:t xml:space="preserve">t the formal meetings of the </w:t>
      </w:r>
      <w:r w:rsidR="00E51B37">
        <w:t>Corporation and supporting Committees</w:t>
      </w:r>
      <w:r w:rsidR="00771C2F">
        <w:t xml:space="preserve">.  </w:t>
      </w:r>
    </w:p>
    <w:p w14:paraId="0FED2572" w14:textId="77777777" w:rsidR="004E1E20" w:rsidRDefault="004E1E20" w:rsidP="00774792">
      <w:pPr>
        <w:ind w:left="720"/>
      </w:pPr>
    </w:p>
    <w:p w14:paraId="7E67042D" w14:textId="7595D3D9" w:rsidR="00DA051C" w:rsidRDefault="00783D5D" w:rsidP="00774792">
      <w:pPr>
        <w:ind w:left="720"/>
      </w:pPr>
      <w:r>
        <w:lastRenderedPageBreak/>
        <w:t>T</w:t>
      </w:r>
      <w:r w:rsidR="00DA051C">
        <w:t>he Committee AGREED</w:t>
      </w:r>
      <w:r w:rsidR="00B51663">
        <w:t>,</w:t>
      </w:r>
      <w:r w:rsidR="00A16810">
        <w:t xml:space="preserve"> following </w:t>
      </w:r>
      <w:r w:rsidR="00CF0AE7">
        <w:t>discussion</w:t>
      </w:r>
      <w:r w:rsidR="00B51663">
        <w:t>, to  RECOMMEND to the Corporation on 13 December 2023</w:t>
      </w:r>
      <w:r w:rsidR="00DA051C">
        <w:t>:</w:t>
      </w:r>
    </w:p>
    <w:p w14:paraId="203DC024" w14:textId="05B0617B" w:rsidR="00486956" w:rsidRPr="00486956" w:rsidRDefault="00DA051C" w:rsidP="00DA051C">
      <w:pPr>
        <w:pStyle w:val="ListParagraph"/>
        <w:numPr>
          <w:ilvl w:val="0"/>
          <w:numId w:val="17"/>
        </w:numPr>
        <w:rPr>
          <w:b/>
          <w:bCs/>
        </w:rPr>
      </w:pPr>
      <w:r>
        <w:t xml:space="preserve">the updated </w:t>
      </w:r>
      <w:r w:rsidR="0049602F">
        <w:t xml:space="preserve">AoC </w:t>
      </w:r>
      <w:r w:rsidR="006D625C">
        <w:t xml:space="preserve">Code of Good Governance </w:t>
      </w:r>
      <w:r w:rsidR="00486956">
        <w:t xml:space="preserve">be adopted as from 1 </w:t>
      </w:r>
      <w:r w:rsidR="00CF0AE7">
        <w:t>January</w:t>
      </w:r>
      <w:r w:rsidR="00486956">
        <w:t xml:space="preserve"> 2024</w:t>
      </w:r>
    </w:p>
    <w:p w14:paraId="4184CDDA" w14:textId="7B5FE0A1" w:rsidR="00774792" w:rsidRPr="00CF0AE7" w:rsidRDefault="00B51663" w:rsidP="00A6135C">
      <w:pPr>
        <w:pStyle w:val="ListParagraph"/>
        <w:numPr>
          <w:ilvl w:val="0"/>
          <w:numId w:val="17"/>
        </w:numPr>
        <w:rPr>
          <w:b/>
          <w:bCs/>
        </w:rPr>
      </w:pPr>
      <w:r>
        <w:t>t</w:t>
      </w:r>
      <w:r w:rsidR="00CF0AE7">
        <w:t>he template provided by the AoC be</w:t>
      </w:r>
      <w:r>
        <w:t xml:space="preserve"> used as an integral part of the </w:t>
      </w:r>
      <w:r w:rsidR="00F11F3F">
        <w:t>governance</w:t>
      </w:r>
      <w:r w:rsidR="003532C8">
        <w:t xml:space="preserve"> self- </w:t>
      </w:r>
      <w:r w:rsidR="00F11F3F">
        <w:t>assessment</w:t>
      </w:r>
      <w:r w:rsidR="003532C8">
        <w:t xml:space="preserve"> process with all Members involved in </w:t>
      </w:r>
      <w:r w:rsidR="00226776">
        <w:t xml:space="preserve">tracking performance and </w:t>
      </w:r>
      <w:r w:rsidR="003532C8">
        <w:t>the</w:t>
      </w:r>
      <w:r w:rsidR="00226776">
        <w:t xml:space="preserve"> development of the </w:t>
      </w:r>
      <w:r w:rsidR="00F11F3F">
        <w:t>action plan for the next year and, if appropriate, beyond</w:t>
      </w:r>
      <w:r w:rsidR="0049602F">
        <w:t xml:space="preserve">. </w:t>
      </w:r>
    </w:p>
    <w:p w14:paraId="77CD400F" w14:textId="0C20DADE" w:rsidR="00444847" w:rsidRPr="00D87DF6" w:rsidRDefault="000B5000" w:rsidP="00444847">
      <w:pPr>
        <w:rPr>
          <w:b/>
          <w:bCs/>
        </w:rPr>
      </w:pPr>
      <w:bookmarkStart w:id="7" w:name="_Hlk107401449"/>
      <w:r>
        <w:rPr>
          <w:b/>
          <w:bCs/>
        </w:rPr>
        <w:t>12</w:t>
      </w:r>
      <w:r w:rsidR="00444847" w:rsidRPr="00D87DF6">
        <w:rPr>
          <w:b/>
          <w:bCs/>
        </w:rPr>
        <w:tab/>
      </w:r>
      <w:r w:rsidR="00444847">
        <w:rPr>
          <w:b/>
          <w:bCs/>
        </w:rPr>
        <w:t xml:space="preserve">CODE OF </w:t>
      </w:r>
      <w:r w:rsidR="00A62D85">
        <w:rPr>
          <w:b/>
          <w:bCs/>
        </w:rPr>
        <w:t xml:space="preserve">CONDUCT FOR CORPORATION MEMBERS </w:t>
      </w:r>
      <w:r w:rsidR="00444847" w:rsidRPr="00D87DF6">
        <w:rPr>
          <w:b/>
          <w:bCs/>
        </w:rPr>
        <w:t xml:space="preserve"> </w:t>
      </w:r>
    </w:p>
    <w:p w14:paraId="480C9487" w14:textId="14498EED" w:rsidR="00444847" w:rsidRDefault="00444847" w:rsidP="00A62D85">
      <w:pPr>
        <w:ind w:left="720"/>
      </w:pPr>
      <w:r>
        <w:t xml:space="preserve">The Committee </w:t>
      </w:r>
      <w:r w:rsidR="005E33DF">
        <w:t>received the 18</w:t>
      </w:r>
      <w:r w:rsidR="005E33DF" w:rsidRPr="005E33DF">
        <w:rPr>
          <w:vertAlign w:val="superscript"/>
        </w:rPr>
        <w:t>th</w:t>
      </w:r>
      <w:r w:rsidR="005E33DF">
        <w:t xml:space="preserve"> Edition of the Code of </w:t>
      </w:r>
      <w:r w:rsidR="0074711D">
        <w:t xml:space="preserve">Conduct for Corporation Members </w:t>
      </w:r>
      <w:r w:rsidR="003225DE">
        <w:t>published</w:t>
      </w:r>
      <w:r w:rsidR="0074711D">
        <w:t xml:space="preserve"> by Eversheds Sutherland. </w:t>
      </w:r>
    </w:p>
    <w:p w14:paraId="14198D04" w14:textId="53F6B496" w:rsidR="0074711D" w:rsidRDefault="0074711D" w:rsidP="00A62D85">
      <w:pPr>
        <w:ind w:left="720"/>
      </w:pPr>
      <w:r>
        <w:t xml:space="preserve">It was recalled that the Corporation </w:t>
      </w:r>
      <w:r w:rsidR="00B849B2">
        <w:t xml:space="preserve">had for many </w:t>
      </w:r>
      <w:r w:rsidR="003225DE">
        <w:t>years</w:t>
      </w:r>
      <w:r w:rsidR="00B849B2">
        <w:t xml:space="preserve"> adopted the Code as an integral part of the governance arrangements. </w:t>
      </w:r>
    </w:p>
    <w:p w14:paraId="535EF3D6" w14:textId="7AA85A04" w:rsidR="00B849B2" w:rsidRDefault="00B849B2" w:rsidP="00A62D85">
      <w:pPr>
        <w:ind w:left="720"/>
      </w:pPr>
      <w:r>
        <w:t>The Committee agreed</w:t>
      </w:r>
      <w:r w:rsidR="004264F6">
        <w:t>:</w:t>
      </w:r>
    </w:p>
    <w:p w14:paraId="19863793" w14:textId="73773850" w:rsidR="009812E0" w:rsidRDefault="009812E0" w:rsidP="004264F6">
      <w:pPr>
        <w:pStyle w:val="ListParagraph"/>
        <w:numPr>
          <w:ilvl w:val="0"/>
          <w:numId w:val="32"/>
        </w:numPr>
      </w:pPr>
      <w:r>
        <w:t xml:space="preserve">to note that the </w:t>
      </w:r>
      <w:r w:rsidR="00CA30DC">
        <w:t xml:space="preserve">Code of Conduct for Corporation Members had been updated by Eversheds Sutherland to </w:t>
      </w:r>
      <w:r w:rsidR="00D617D3">
        <w:t>reflect</w:t>
      </w:r>
      <w:r w:rsidR="00CA30DC">
        <w:t xml:space="preserve"> the </w:t>
      </w:r>
      <w:r w:rsidR="00D617D3">
        <w:t xml:space="preserve">changes following the decision of the ONS to reclassify colleges as public sector organisations </w:t>
      </w:r>
    </w:p>
    <w:p w14:paraId="21F57C22" w14:textId="21EC63E0" w:rsidR="003225DE" w:rsidRDefault="004264F6" w:rsidP="004264F6">
      <w:pPr>
        <w:pStyle w:val="ListParagraph"/>
        <w:numPr>
          <w:ilvl w:val="0"/>
          <w:numId w:val="32"/>
        </w:numPr>
      </w:pPr>
      <w:r>
        <w:t xml:space="preserve">to RECOMMEND to the Corporation on 13 December 2023 that the updated Code of Conduct be adopted </w:t>
      </w:r>
      <w:r w:rsidR="005373C3">
        <w:t xml:space="preserve">by the NewVIc Corporation </w:t>
      </w:r>
      <w:r w:rsidR="00875120">
        <w:t xml:space="preserve">with effect from 1 January 2024 </w:t>
      </w:r>
      <w:r w:rsidR="005373C3">
        <w:t xml:space="preserve">and that all Members would be expected to </w:t>
      </w:r>
      <w:r w:rsidR="00CB1E73">
        <w:t xml:space="preserve">agree, via email to the Head of Governance or by completing </w:t>
      </w:r>
      <w:r w:rsidR="00981EB2">
        <w:t xml:space="preserve">page 16 of the document, to observe the Code of </w:t>
      </w:r>
      <w:r w:rsidR="003225DE">
        <w:t>Conduct</w:t>
      </w:r>
      <w:r w:rsidR="00981EB2">
        <w:t xml:space="preserve"> </w:t>
      </w:r>
      <w:r w:rsidR="003225DE">
        <w:t>to the best of their abilities</w:t>
      </w:r>
    </w:p>
    <w:p w14:paraId="319E4717" w14:textId="15F78E7E" w:rsidR="004264F6" w:rsidRDefault="003225DE" w:rsidP="004264F6">
      <w:pPr>
        <w:pStyle w:val="ListParagraph"/>
        <w:numPr>
          <w:ilvl w:val="0"/>
          <w:numId w:val="32"/>
        </w:numPr>
      </w:pPr>
      <w:r>
        <w:t xml:space="preserve">to note that all current Members of the Corporation had recently confirmed that they </w:t>
      </w:r>
      <w:r w:rsidR="009812E0">
        <w:t>agreed to observe the 17</w:t>
      </w:r>
      <w:r w:rsidR="009812E0" w:rsidRPr="009812E0">
        <w:rPr>
          <w:vertAlign w:val="superscript"/>
        </w:rPr>
        <w:t>th</w:t>
      </w:r>
      <w:r w:rsidR="009812E0">
        <w:t xml:space="preserve"> Edition of the Code </w:t>
      </w:r>
      <w:r w:rsidR="00981EB2">
        <w:t xml:space="preserve"> </w:t>
      </w:r>
    </w:p>
    <w:p w14:paraId="1AAF529E" w14:textId="7FDC0DFA" w:rsidR="00A62D85" w:rsidRPr="00D87DF6" w:rsidRDefault="000B5000" w:rsidP="00A62D85">
      <w:pPr>
        <w:rPr>
          <w:b/>
          <w:bCs/>
        </w:rPr>
      </w:pPr>
      <w:r>
        <w:rPr>
          <w:b/>
          <w:bCs/>
        </w:rPr>
        <w:t>13</w:t>
      </w:r>
      <w:r w:rsidR="00A62D85" w:rsidRPr="00D87DF6">
        <w:rPr>
          <w:b/>
          <w:bCs/>
        </w:rPr>
        <w:tab/>
      </w:r>
      <w:r w:rsidR="00857951">
        <w:rPr>
          <w:b/>
          <w:bCs/>
        </w:rPr>
        <w:t xml:space="preserve">FE AND SIXTH FORM COLLEGE </w:t>
      </w:r>
      <w:r w:rsidR="00A62D85">
        <w:rPr>
          <w:b/>
          <w:bCs/>
        </w:rPr>
        <w:t>GOVERNANCE</w:t>
      </w:r>
      <w:r w:rsidR="00857951">
        <w:rPr>
          <w:b/>
          <w:bCs/>
        </w:rPr>
        <w:t xml:space="preserve"> GUIDE </w:t>
      </w:r>
      <w:r w:rsidR="00A62D85">
        <w:rPr>
          <w:b/>
          <w:bCs/>
        </w:rPr>
        <w:t xml:space="preserve"> </w:t>
      </w:r>
      <w:r w:rsidR="00A62D85" w:rsidRPr="00D87DF6">
        <w:rPr>
          <w:b/>
          <w:bCs/>
        </w:rPr>
        <w:t xml:space="preserve"> </w:t>
      </w:r>
    </w:p>
    <w:p w14:paraId="0D52E077" w14:textId="1BBE5C74" w:rsidR="002C10E1" w:rsidRDefault="00A62D85" w:rsidP="00A62D85">
      <w:pPr>
        <w:ind w:left="720"/>
      </w:pPr>
      <w:r>
        <w:t>The Committee noted</w:t>
      </w:r>
      <w:r w:rsidR="00522D32">
        <w:t xml:space="preserve"> that the </w:t>
      </w:r>
      <w:r w:rsidR="0098021A">
        <w:t xml:space="preserve">FE and Sixth Form College Governance Guide had been updated by the Department for Education to reflect </w:t>
      </w:r>
      <w:r w:rsidR="002C10E1">
        <w:t xml:space="preserve">new </w:t>
      </w:r>
      <w:r w:rsidR="003D4DB2">
        <w:t>Charity</w:t>
      </w:r>
      <w:r w:rsidR="002C10E1">
        <w:t xml:space="preserve"> Commission guidance on </w:t>
      </w:r>
      <w:r w:rsidR="003D4DB2">
        <w:t>investments</w:t>
      </w:r>
      <w:r w:rsidR="002C10E1">
        <w:t xml:space="preserve"> and </w:t>
      </w:r>
      <w:r w:rsidR="003D4DB2">
        <w:t>trading</w:t>
      </w:r>
      <w:r w:rsidR="002C10E1">
        <w:t xml:space="preserve">. </w:t>
      </w:r>
    </w:p>
    <w:p w14:paraId="2B9D1180" w14:textId="77777777" w:rsidR="00607224" w:rsidRDefault="003D4DB2" w:rsidP="00A62D85">
      <w:pPr>
        <w:ind w:left="720"/>
      </w:pPr>
      <w:r>
        <w:t>The</w:t>
      </w:r>
      <w:r w:rsidR="00232782">
        <w:t xml:space="preserve"> C</w:t>
      </w:r>
      <w:r w:rsidR="00607224">
        <w:t>ommittee agreed after a review of the updated Guide:</w:t>
      </w:r>
    </w:p>
    <w:p w14:paraId="4B9C5D18" w14:textId="493FA751" w:rsidR="00A62D85" w:rsidRDefault="00607224" w:rsidP="00607224">
      <w:pPr>
        <w:pStyle w:val="ListParagraph"/>
        <w:numPr>
          <w:ilvl w:val="0"/>
          <w:numId w:val="33"/>
        </w:numPr>
      </w:pPr>
      <w:r>
        <w:t xml:space="preserve">to note the publication of the </w:t>
      </w:r>
      <w:r w:rsidR="00AF70B7">
        <w:t xml:space="preserve">FE and Sixth Form College Governance Guide which </w:t>
      </w:r>
      <w:r w:rsidR="00B75785">
        <w:t>had</w:t>
      </w:r>
      <w:r w:rsidR="00AF70B7">
        <w:t xml:space="preserve"> been </w:t>
      </w:r>
      <w:r w:rsidR="00B75785">
        <w:t>forwarded to Members via email on 25 October 2023</w:t>
      </w:r>
    </w:p>
    <w:p w14:paraId="40929AAE" w14:textId="0D081882" w:rsidR="000A1117" w:rsidRDefault="00B75785" w:rsidP="00607224">
      <w:pPr>
        <w:pStyle w:val="ListParagraph"/>
        <w:numPr>
          <w:ilvl w:val="0"/>
          <w:numId w:val="33"/>
        </w:numPr>
      </w:pPr>
      <w:r>
        <w:t>to recognise th</w:t>
      </w:r>
      <w:r w:rsidR="00EB75A7">
        <w:t>at the Guide was a helpful refer</w:t>
      </w:r>
      <w:r w:rsidR="00B61C69">
        <w:t>e</w:t>
      </w:r>
      <w:r w:rsidR="00EB75A7">
        <w:t>nce source which was relatively easy to navigate to find out information on specific issues as and when the ne</w:t>
      </w:r>
      <w:r w:rsidR="000A1117">
        <w:t>e</w:t>
      </w:r>
      <w:r w:rsidR="00EB75A7">
        <w:t xml:space="preserve">d arose </w:t>
      </w:r>
    </w:p>
    <w:p w14:paraId="44BE7633" w14:textId="265A1CD6" w:rsidR="00B75785" w:rsidRDefault="00CE5B51" w:rsidP="00607224">
      <w:pPr>
        <w:pStyle w:val="ListParagraph"/>
        <w:numPr>
          <w:ilvl w:val="0"/>
          <w:numId w:val="33"/>
        </w:numPr>
      </w:pPr>
      <w:r>
        <w:t xml:space="preserve">to note that, for ease of access, the Guide was published on the </w:t>
      </w:r>
      <w:r w:rsidR="003F35EC">
        <w:t>governance</w:t>
      </w:r>
      <w:r>
        <w:t xml:space="preserve"> </w:t>
      </w:r>
      <w:r w:rsidR="003F35EC">
        <w:t xml:space="preserve">area of the </w:t>
      </w:r>
      <w:r>
        <w:t>College website</w:t>
      </w:r>
      <w:r w:rsidR="00850478">
        <w:t xml:space="preserve"> so was immediately available for Members and others who may wish to look up a </w:t>
      </w:r>
      <w:r w:rsidR="00282940">
        <w:t xml:space="preserve">particular governance related issue </w:t>
      </w:r>
      <w:r>
        <w:t xml:space="preserve"> </w:t>
      </w:r>
      <w:r w:rsidR="00B75785">
        <w:t xml:space="preserve"> </w:t>
      </w:r>
    </w:p>
    <w:p w14:paraId="168388B2" w14:textId="0C114055" w:rsidR="00111C9B" w:rsidRPr="00D87DF6" w:rsidRDefault="000B5000" w:rsidP="00FB76EA">
      <w:pPr>
        <w:ind w:left="720" w:hanging="720"/>
        <w:rPr>
          <w:b/>
          <w:bCs/>
        </w:rPr>
      </w:pPr>
      <w:r>
        <w:rPr>
          <w:b/>
          <w:bCs/>
        </w:rPr>
        <w:t>14</w:t>
      </w:r>
      <w:r w:rsidR="00111C9B" w:rsidRPr="00D87DF6">
        <w:rPr>
          <w:b/>
          <w:bCs/>
        </w:rPr>
        <w:tab/>
      </w:r>
      <w:r w:rsidR="00FB76EA">
        <w:rPr>
          <w:b/>
          <w:bCs/>
        </w:rPr>
        <w:t>COMPLAINTS</w:t>
      </w:r>
      <w:r w:rsidR="00111C9B">
        <w:rPr>
          <w:b/>
          <w:bCs/>
        </w:rPr>
        <w:t xml:space="preserve"> RELATING TO </w:t>
      </w:r>
      <w:r w:rsidR="00FB76EA">
        <w:rPr>
          <w:b/>
          <w:bCs/>
        </w:rPr>
        <w:t xml:space="preserve">MEMBERS OF THE CORPORATION AND HEAD OF GOVERNANCE – POLICY </w:t>
      </w:r>
      <w:r w:rsidR="00111C9B">
        <w:rPr>
          <w:b/>
          <w:bCs/>
        </w:rPr>
        <w:t xml:space="preserve"> </w:t>
      </w:r>
      <w:r w:rsidR="00111C9B" w:rsidRPr="00D87DF6">
        <w:rPr>
          <w:b/>
          <w:bCs/>
        </w:rPr>
        <w:t xml:space="preserve"> </w:t>
      </w:r>
    </w:p>
    <w:p w14:paraId="08139EC4" w14:textId="4659DA5C" w:rsidR="0026725F" w:rsidRDefault="00111C9B" w:rsidP="00111C9B">
      <w:pPr>
        <w:ind w:left="720"/>
      </w:pPr>
      <w:r>
        <w:t xml:space="preserve">The Committee </w:t>
      </w:r>
      <w:r w:rsidR="003F35EC">
        <w:t xml:space="preserve">received and discussed </w:t>
      </w:r>
      <w:r w:rsidR="004F6073">
        <w:t xml:space="preserve">a draft </w:t>
      </w:r>
      <w:bookmarkStart w:id="8" w:name="_Hlk152423557"/>
      <w:r w:rsidR="004F6073">
        <w:t xml:space="preserve">policy </w:t>
      </w:r>
      <w:r w:rsidR="00D02553">
        <w:t>statement</w:t>
      </w:r>
      <w:r w:rsidR="004F6073">
        <w:t xml:space="preserve"> relating to complaints </w:t>
      </w:r>
      <w:r w:rsidR="0026725F">
        <w:t xml:space="preserve">about Members of the Corporation and the Head of Governance. </w:t>
      </w:r>
    </w:p>
    <w:bookmarkEnd w:id="8"/>
    <w:p w14:paraId="3FEBDF11" w14:textId="44D1E12E" w:rsidR="00411978" w:rsidRDefault="00AB2116" w:rsidP="00111C9B">
      <w:pPr>
        <w:ind w:left="720"/>
      </w:pPr>
      <w:r>
        <w:t xml:space="preserve">The issue of </w:t>
      </w:r>
      <w:r w:rsidR="00632FA2">
        <w:t>anonymous</w:t>
      </w:r>
      <w:r>
        <w:t xml:space="preserve"> </w:t>
      </w:r>
      <w:r w:rsidR="00632FA2">
        <w:t xml:space="preserve">complaints was highlighted and it was appreciated that </w:t>
      </w:r>
      <w:r w:rsidR="006A7434">
        <w:t xml:space="preserve">this may not matter in order to progress a </w:t>
      </w:r>
      <w:r w:rsidR="006F6E4F">
        <w:t>review</w:t>
      </w:r>
      <w:r w:rsidR="006A7434">
        <w:t xml:space="preserve"> of what was said</w:t>
      </w:r>
      <w:r w:rsidR="001E3ABB">
        <w:t xml:space="preserve"> / claimed. However, </w:t>
      </w:r>
      <w:r w:rsidR="006D6564">
        <w:t xml:space="preserve">a person who wished to remain </w:t>
      </w:r>
      <w:r w:rsidR="006F6E4F">
        <w:t>anonymous</w:t>
      </w:r>
      <w:r w:rsidR="006D6564">
        <w:t xml:space="preserve"> </w:t>
      </w:r>
      <w:r w:rsidR="00EE7CB3">
        <w:t xml:space="preserve">having shared their contact details with, say, the Head of </w:t>
      </w:r>
      <w:r w:rsidR="00EE7CB3">
        <w:lastRenderedPageBreak/>
        <w:t xml:space="preserve">Governance </w:t>
      </w:r>
      <w:r w:rsidR="00A00937">
        <w:t>would need to be war</w:t>
      </w:r>
      <w:r w:rsidR="00FC1E1A">
        <w:t>n</w:t>
      </w:r>
      <w:r w:rsidR="00A00937">
        <w:t xml:space="preserve">ed </w:t>
      </w:r>
      <w:r w:rsidR="00EE7CB3">
        <w:t xml:space="preserve"> </w:t>
      </w:r>
      <w:r w:rsidR="00FC1E1A">
        <w:t xml:space="preserve">that it may be necessary </w:t>
      </w:r>
      <w:r w:rsidR="00411978">
        <w:t>to reveal their identity o</w:t>
      </w:r>
      <w:r w:rsidR="006F6E4F">
        <w:t>n</w:t>
      </w:r>
      <w:r w:rsidR="00411978">
        <w:t xml:space="preserve"> a need to know basis during an investigation. </w:t>
      </w:r>
    </w:p>
    <w:p w14:paraId="06CF67B5" w14:textId="77777777" w:rsidR="005D6A75" w:rsidRDefault="008977E5" w:rsidP="00111C9B">
      <w:pPr>
        <w:ind w:left="720"/>
      </w:pPr>
      <w:r>
        <w:t xml:space="preserve">The </w:t>
      </w:r>
      <w:r w:rsidR="005D6A75">
        <w:t>Committee agreed:</w:t>
      </w:r>
    </w:p>
    <w:p w14:paraId="74841B55" w14:textId="2F34E46D" w:rsidR="0059783F" w:rsidRDefault="005D6A75" w:rsidP="009441C7">
      <w:pPr>
        <w:pStyle w:val="ListParagraph"/>
        <w:numPr>
          <w:ilvl w:val="0"/>
          <w:numId w:val="34"/>
        </w:numPr>
      </w:pPr>
      <w:r>
        <w:t xml:space="preserve">to RECOMMEND to the Corporation </w:t>
      </w:r>
      <w:r w:rsidR="00B661FD">
        <w:t xml:space="preserve">on 13 December 2023 that </w:t>
      </w:r>
      <w:r w:rsidR="0059783F">
        <w:t xml:space="preserve">the policy statement relating to complaints about Members of the Corporation and the Head of Governance be approved </w:t>
      </w:r>
      <w:r w:rsidR="008C7C54">
        <w:t>with immediate effect</w:t>
      </w:r>
      <w:r w:rsidR="0059783F">
        <w:t xml:space="preserve"> </w:t>
      </w:r>
    </w:p>
    <w:p w14:paraId="4D79AC57" w14:textId="3C23E724" w:rsidR="0059783F" w:rsidRPr="00241348" w:rsidRDefault="008C7C54" w:rsidP="005D6A75">
      <w:pPr>
        <w:pStyle w:val="ListParagraph"/>
        <w:numPr>
          <w:ilvl w:val="0"/>
          <w:numId w:val="34"/>
        </w:numPr>
      </w:pPr>
      <w:r w:rsidRPr="00241348">
        <w:t xml:space="preserve">to make it clear that if it was thought necessary to use someone from outside of the College to </w:t>
      </w:r>
      <w:r w:rsidR="00241348" w:rsidRPr="00241348">
        <w:t>carry</w:t>
      </w:r>
      <w:r w:rsidRPr="00241348">
        <w:t xml:space="preserve"> out an </w:t>
      </w:r>
      <w:r w:rsidR="00241348" w:rsidRPr="00241348">
        <w:t>investigation</w:t>
      </w:r>
      <w:r w:rsidRPr="00241348">
        <w:t xml:space="preserve"> </w:t>
      </w:r>
      <w:r w:rsidR="00F83F4F" w:rsidRPr="00241348">
        <w:t xml:space="preserve">the AoC and SFCA both provide </w:t>
      </w:r>
      <w:r w:rsidR="00241348" w:rsidRPr="00241348">
        <w:t>independent</w:t>
      </w:r>
      <w:r w:rsidR="00F83F4F" w:rsidRPr="00241348">
        <w:t xml:space="preserve"> persons who </w:t>
      </w:r>
      <w:r w:rsidR="006A51B8" w:rsidRPr="00241348">
        <w:t xml:space="preserve">could </w:t>
      </w:r>
      <w:r w:rsidR="00241348" w:rsidRPr="00241348">
        <w:t>fulfil</w:t>
      </w:r>
      <w:r w:rsidR="006A51B8" w:rsidRPr="00241348">
        <w:t xml:space="preserve"> such a function and indeed </w:t>
      </w:r>
      <w:r w:rsidR="0005171D" w:rsidRPr="00241348">
        <w:t xml:space="preserve">firms of solicitors (and not necessarily the College’s appointed solicitors) could </w:t>
      </w:r>
      <w:r w:rsidR="00241348" w:rsidRPr="00241348">
        <w:t>help to make progress.</w:t>
      </w:r>
    </w:p>
    <w:p w14:paraId="050F4F96" w14:textId="520C92AD" w:rsidR="006A456C" w:rsidRPr="00910F21" w:rsidRDefault="000B5000" w:rsidP="006A456C">
      <w:pPr>
        <w:ind w:left="720" w:hanging="720"/>
        <w:rPr>
          <w:b/>
          <w:bCs/>
        </w:rPr>
      </w:pPr>
      <w:r>
        <w:rPr>
          <w:b/>
          <w:bCs/>
        </w:rPr>
        <w:t>15</w:t>
      </w:r>
      <w:r w:rsidR="006A456C" w:rsidRPr="00910F21">
        <w:rPr>
          <w:b/>
          <w:bCs/>
        </w:rPr>
        <w:tab/>
      </w:r>
      <w:r w:rsidR="00321DF1">
        <w:rPr>
          <w:b/>
          <w:bCs/>
        </w:rPr>
        <w:t>EXTERNAL REVIEW</w:t>
      </w:r>
      <w:r w:rsidR="00B64291">
        <w:rPr>
          <w:b/>
          <w:bCs/>
        </w:rPr>
        <w:t>S</w:t>
      </w:r>
      <w:r w:rsidR="00321DF1">
        <w:rPr>
          <w:b/>
          <w:bCs/>
        </w:rPr>
        <w:t xml:space="preserve"> OF GOVERNANCE </w:t>
      </w:r>
      <w:r w:rsidR="006A456C">
        <w:rPr>
          <w:b/>
          <w:bCs/>
        </w:rPr>
        <w:t xml:space="preserve">     </w:t>
      </w:r>
    </w:p>
    <w:p w14:paraId="02F2045D" w14:textId="60D6EF7C" w:rsidR="00EB7D71" w:rsidRDefault="006A456C" w:rsidP="00C12FEE">
      <w:pPr>
        <w:ind w:left="737"/>
      </w:pPr>
      <w:r>
        <w:t xml:space="preserve">The Committee </w:t>
      </w:r>
      <w:r w:rsidR="003F3383">
        <w:t xml:space="preserve">received </w:t>
      </w:r>
      <w:r w:rsidR="00D04986">
        <w:t xml:space="preserve">an update on the arrangements for the external review of governance which </w:t>
      </w:r>
      <w:r w:rsidR="00EB7D71">
        <w:t>included</w:t>
      </w:r>
      <w:r w:rsidR="00D04986">
        <w:t xml:space="preserve"> a number of 121 </w:t>
      </w:r>
      <w:r w:rsidR="00EB7D71">
        <w:t>discussions</w:t>
      </w:r>
      <w:r w:rsidR="00D04986">
        <w:t xml:space="preserve"> with some Members of the Corporation </w:t>
      </w:r>
      <w:r w:rsidR="00EB7D71">
        <w:t xml:space="preserve">as well as the Head of Governance. </w:t>
      </w:r>
    </w:p>
    <w:p w14:paraId="4D04FF7C" w14:textId="175CE3B6" w:rsidR="00EB7D71" w:rsidRDefault="00EB7D71" w:rsidP="00C12FEE">
      <w:pPr>
        <w:ind w:left="737"/>
      </w:pPr>
      <w:r>
        <w:t>The meetings of the Curriculum, Quality &amp; Engagement Committee and the Audit &amp; Risk Committee were to be observed online and the reviewer would attend in person the meeting of the Corporation on 13 December 2023.</w:t>
      </w:r>
    </w:p>
    <w:p w14:paraId="2CE51588" w14:textId="575818ED" w:rsidR="00C720A9" w:rsidRDefault="00EB7D71" w:rsidP="00C12FEE">
      <w:pPr>
        <w:ind w:left="737"/>
      </w:pPr>
      <w:r>
        <w:t xml:space="preserve">The draft report of the reviewer would be received in late January </w:t>
      </w:r>
      <w:r w:rsidR="003430AD">
        <w:t xml:space="preserve">/ </w:t>
      </w:r>
      <w:r>
        <w:t xml:space="preserve">early </w:t>
      </w:r>
      <w:r w:rsidR="003430AD">
        <w:t>February</w:t>
      </w:r>
      <w:r>
        <w:t xml:space="preserve"> and then presented to the Corporation for </w:t>
      </w:r>
      <w:r w:rsidR="003430AD">
        <w:t>discussion</w:t>
      </w:r>
      <w:r>
        <w:t xml:space="preserve"> and the </w:t>
      </w:r>
      <w:r w:rsidR="003430AD">
        <w:t>preparation</w:t>
      </w:r>
      <w:r>
        <w:t xml:space="preserve"> of an action plan. </w:t>
      </w:r>
    </w:p>
    <w:p w14:paraId="04FA58DB" w14:textId="5CC250AB" w:rsidR="00E35ED6" w:rsidRPr="00D87DF6" w:rsidRDefault="00CE0ED8" w:rsidP="00E35ED6">
      <w:pPr>
        <w:rPr>
          <w:b/>
          <w:bCs/>
        </w:rPr>
      </w:pPr>
      <w:bookmarkStart w:id="9" w:name="_Hlk147148166"/>
      <w:bookmarkStart w:id="10" w:name="_Hlk88640045"/>
      <w:bookmarkEnd w:id="7"/>
      <w:r>
        <w:rPr>
          <w:b/>
          <w:bCs/>
        </w:rPr>
        <w:t>1</w:t>
      </w:r>
      <w:r w:rsidR="000B5000">
        <w:rPr>
          <w:b/>
          <w:bCs/>
        </w:rPr>
        <w:t>6</w:t>
      </w:r>
      <w:r>
        <w:rPr>
          <w:b/>
          <w:bCs/>
        </w:rPr>
        <w:tab/>
      </w:r>
      <w:r w:rsidR="006A456C">
        <w:rPr>
          <w:b/>
          <w:bCs/>
        </w:rPr>
        <w:t xml:space="preserve">DATE AND TIME OF NEXT MEETING </w:t>
      </w:r>
      <w:r w:rsidR="00D664C7">
        <w:rPr>
          <w:b/>
          <w:bCs/>
        </w:rPr>
        <w:t xml:space="preserve"> </w:t>
      </w:r>
      <w:r w:rsidR="00E35ED6" w:rsidRPr="00D87DF6">
        <w:rPr>
          <w:b/>
          <w:bCs/>
        </w:rPr>
        <w:t xml:space="preserve"> </w:t>
      </w:r>
    </w:p>
    <w:p w14:paraId="1FB7BF7B" w14:textId="62C50E0E" w:rsidR="00F23FEA" w:rsidRDefault="00E35ED6" w:rsidP="00F23FEA">
      <w:pPr>
        <w:ind w:left="737"/>
      </w:pPr>
      <w:r>
        <w:t xml:space="preserve">The Committee </w:t>
      </w:r>
      <w:bookmarkEnd w:id="9"/>
      <w:r w:rsidR="006A456C">
        <w:t xml:space="preserve">AGREED </w:t>
      </w:r>
      <w:r w:rsidR="00AA64A9">
        <w:t xml:space="preserve">to defer setting the date for </w:t>
      </w:r>
      <w:r w:rsidR="00015C9C">
        <w:t xml:space="preserve">the </w:t>
      </w:r>
      <w:r w:rsidR="00296815">
        <w:t xml:space="preserve">next meeting </w:t>
      </w:r>
      <w:r w:rsidR="00AA64A9">
        <w:t xml:space="preserve">until there </w:t>
      </w:r>
      <w:r w:rsidR="00494462">
        <w:t xml:space="preserve">were issues to be addressed such as the arrangements for the appointment </w:t>
      </w:r>
      <w:r w:rsidR="0042570F">
        <w:t>of new Members of the Corporation</w:t>
      </w:r>
      <w:r w:rsidR="00C97ED7">
        <w:t xml:space="preserve"> </w:t>
      </w:r>
      <w:r w:rsidR="006C769E">
        <w:t xml:space="preserve">and </w:t>
      </w:r>
      <w:r w:rsidR="004D1C69">
        <w:t xml:space="preserve">follow up arising from the </w:t>
      </w:r>
      <w:r w:rsidR="002A779D">
        <w:t>external review of governance</w:t>
      </w:r>
      <w:r w:rsidR="00D24A03">
        <w:t>.</w:t>
      </w:r>
      <w:r w:rsidR="0042570F">
        <w:t xml:space="preserve"> </w:t>
      </w:r>
    </w:p>
    <w:bookmarkEnd w:id="10"/>
    <w:p w14:paraId="5730C989" w14:textId="53072BFF" w:rsidR="00A35060" w:rsidRDefault="00EB0271" w:rsidP="00EB0271">
      <w:pPr>
        <w:jc w:val="center"/>
      </w:pPr>
      <w:proofErr w:type="spellStart"/>
      <w:r>
        <w:t>ooo0ooo</w:t>
      </w:r>
      <w:proofErr w:type="spellEnd"/>
    </w:p>
    <w:sectPr w:rsidR="00A35060" w:rsidSect="00483419">
      <w:footerReference w:type="default" r:id="rId8"/>
      <w:pgSz w:w="11906" w:h="16838"/>
      <w:pgMar w:top="1077"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A1925" w14:textId="77777777" w:rsidR="00294100" w:rsidRDefault="00294100" w:rsidP="00910F21">
      <w:pPr>
        <w:spacing w:after="0" w:line="240" w:lineRule="auto"/>
      </w:pPr>
      <w:r>
        <w:separator/>
      </w:r>
    </w:p>
  </w:endnote>
  <w:endnote w:type="continuationSeparator" w:id="0">
    <w:p w14:paraId="501CBA2B" w14:textId="77777777" w:rsidR="00294100" w:rsidRDefault="00294100" w:rsidP="00910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CE088" w14:textId="0A5F1490" w:rsidR="000C7B5D" w:rsidRPr="00932CEA" w:rsidRDefault="000C7B5D">
    <w:pPr>
      <w:pStyle w:val="Footer"/>
      <w:rPr>
        <w:sz w:val="16"/>
        <w:szCs w:val="16"/>
      </w:rPr>
    </w:pPr>
    <w:r w:rsidRPr="00932CEA">
      <w:rPr>
        <w:sz w:val="16"/>
        <w:szCs w:val="16"/>
      </w:rPr>
      <w:t xml:space="preserve">NewVIc </w:t>
    </w:r>
    <w:proofErr w:type="spellStart"/>
    <w:r w:rsidR="00F60D33">
      <w:rPr>
        <w:sz w:val="16"/>
        <w:szCs w:val="16"/>
      </w:rPr>
      <w:t>G&amp;S</w:t>
    </w:r>
    <w:proofErr w:type="spellEnd"/>
    <w:r w:rsidR="00F60D33">
      <w:rPr>
        <w:sz w:val="16"/>
        <w:szCs w:val="16"/>
      </w:rPr>
      <w:t xml:space="preserve"> Committee </w:t>
    </w:r>
    <w:r w:rsidR="00AA7268">
      <w:rPr>
        <w:sz w:val="16"/>
        <w:szCs w:val="16"/>
      </w:rPr>
      <w:t>1</w:t>
    </w:r>
    <w:r w:rsidR="00EF05B3">
      <w:rPr>
        <w:sz w:val="16"/>
        <w:szCs w:val="16"/>
      </w:rPr>
      <w:t xml:space="preserve">3 November </w:t>
    </w:r>
    <w:r w:rsidR="00BF22D7">
      <w:rPr>
        <w:sz w:val="16"/>
        <w:szCs w:val="16"/>
      </w:rPr>
      <w:t>202</w:t>
    </w:r>
    <w:r w:rsidR="00B519DE">
      <w:rPr>
        <w:sz w:val="16"/>
        <w:szCs w:val="16"/>
      </w:rPr>
      <w:t>3</w:t>
    </w:r>
    <w:r w:rsidRPr="00932CEA">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BD21B" w14:textId="77777777" w:rsidR="00294100" w:rsidRDefault="00294100" w:rsidP="00910F21">
      <w:pPr>
        <w:spacing w:after="0" w:line="240" w:lineRule="auto"/>
      </w:pPr>
      <w:r>
        <w:separator/>
      </w:r>
    </w:p>
  </w:footnote>
  <w:footnote w:type="continuationSeparator" w:id="0">
    <w:p w14:paraId="7563710F" w14:textId="77777777" w:rsidR="00294100" w:rsidRDefault="00294100" w:rsidP="00910F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2D4A"/>
    <w:multiLevelType w:val="hybridMultilevel"/>
    <w:tmpl w:val="3BA47B3E"/>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15:restartNumberingAfterBreak="0">
    <w:nsid w:val="016E0F4B"/>
    <w:multiLevelType w:val="hybridMultilevel"/>
    <w:tmpl w:val="D3B667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003E8B"/>
    <w:multiLevelType w:val="hybridMultilevel"/>
    <w:tmpl w:val="3B9C273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C6953F7"/>
    <w:multiLevelType w:val="hybridMultilevel"/>
    <w:tmpl w:val="EF620E70"/>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4" w15:restartNumberingAfterBreak="0">
    <w:nsid w:val="0F542DB2"/>
    <w:multiLevelType w:val="hybridMultilevel"/>
    <w:tmpl w:val="7D6CFD4C"/>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5" w15:restartNumberingAfterBreak="0">
    <w:nsid w:val="10583581"/>
    <w:multiLevelType w:val="hybridMultilevel"/>
    <w:tmpl w:val="88744CA0"/>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6" w15:restartNumberingAfterBreak="0">
    <w:nsid w:val="10AE2960"/>
    <w:multiLevelType w:val="hybridMultilevel"/>
    <w:tmpl w:val="0FA0A966"/>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7" w15:restartNumberingAfterBreak="0">
    <w:nsid w:val="12F57C0A"/>
    <w:multiLevelType w:val="hybridMultilevel"/>
    <w:tmpl w:val="C27EFD88"/>
    <w:lvl w:ilvl="0" w:tplc="0809000F">
      <w:start w:val="1"/>
      <w:numFmt w:val="decimal"/>
      <w:lvlText w:val="%1."/>
      <w:lvlJc w:val="left"/>
      <w:pPr>
        <w:ind w:left="1608" w:hanging="360"/>
      </w:pPr>
    </w:lvl>
    <w:lvl w:ilvl="1" w:tplc="08090019" w:tentative="1">
      <w:start w:val="1"/>
      <w:numFmt w:val="lowerLetter"/>
      <w:lvlText w:val="%2."/>
      <w:lvlJc w:val="left"/>
      <w:pPr>
        <w:ind w:left="2328" w:hanging="360"/>
      </w:pPr>
    </w:lvl>
    <w:lvl w:ilvl="2" w:tplc="0809001B" w:tentative="1">
      <w:start w:val="1"/>
      <w:numFmt w:val="lowerRoman"/>
      <w:lvlText w:val="%3."/>
      <w:lvlJc w:val="right"/>
      <w:pPr>
        <w:ind w:left="3048" w:hanging="180"/>
      </w:pPr>
    </w:lvl>
    <w:lvl w:ilvl="3" w:tplc="0809000F" w:tentative="1">
      <w:start w:val="1"/>
      <w:numFmt w:val="decimal"/>
      <w:lvlText w:val="%4."/>
      <w:lvlJc w:val="left"/>
      <w:pPr>
        <w:ind w:left="3768" w:hanging="360"/>
      </w:pPr>
    </w:lvl>
    <w:lvl w:ilvl="4" w:tplc="08090019" w:tentative="1">
      <w:start w:val="1"/>
      <w:numFmt w:val="lowerLetter"/>
      <w:lvlText w:val="%5."/>
      <w:lvlJc w:val="left"/>
      <w:pPr>
        <w:ind w:left="4488" w:hanging="360"/>
      </w:pPr>
    </w:lvl>
    <w:lvl w:ilvl="5" w:tplc="0809001B" w:tentative="1">
      <w:start w:val="1"/>
      <w:numFmt w:val="lowerRoman"/>
      <w:lvlText w:val="%6."/>
      <w:lvlJc w:val="right"/>
      <w:pPr>
        <w:ind w:left="5208" w:hanging="180"/>
      </w:pPr>
    </w:lvl>
    <w:lvl w:ilvl="6" w:tplc="0809000F" w:tentative="1">
      <w:start w:val="1"/>
      <w:numFmt w:val="decimal"/>
      <w:lvlText w:val="%7."/>
      <w:lvlJc w:val="left"/>
      <w:pPr>
        <w:ind w:left="5928" w:hanging="360"/>
      </w:pPr>
    </w:lvl>
    <w:lvl w:ilvl="7" w:tplc="08090019" w:tentative="1">
      <w:start w:val="1"/>
      <w:numFmt w:val="lowerLetter"/>
      <w:lvlText w:val="%8."/>
      <w:lvlJc w:val="left"/>
      <w:pPr>
        <w:ind w:left="6648" w:hanging="360"/>
      </w:pPr>
    </w:lvl>
    <w:lvl w:ilvl="8" w:tplc="0809001B" w:tentative="1">
      <w:start w:val="1"/>
      <w:numFmt w:val="lowerRoman"/>
      <w:lvlText w:val="%9."/>
      <w:lvlJc w:val="right"/>
      <w:pPr>
        <w:ind w:left="7368" w:hanging="180"/>
      </w:pPr>
    </w:lvl>
  </w:abstractNum>
  <w:abstractNum w:abstractNumId="8" w15:restartNumberingAfterBreak="0">
    <w:nsid w:val="161839C3"/>
    <w:multiLevelType w:val="hybridMultilevel"/>
    <w:tmpl w:val="43F44B9A"/>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9" w15:restartNumberingAfterBreak="0">
    <w:nsid w:val="165269F3"/>
    <w:multiLevelType w:val="hybridMultilevel"/>
    <w:tmpl w:val="C2048A16"/>
    <w:lvl w:ilvl="0" w:tplc="0809000F">
      <w:start w:val="1"/>
      <w:numFmt w:val="decimal"/>
      <w:lvlText w:val="%1."/>
      <w:lvlJc w:val="left"/>
      <w:pPr>
        <w:ind w:left="1512" w:hanging="360"/>
      </w:pPr>
    </w:lvl>
    <w:lvl w:ilvl="1" w:tplc="08090019">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0" w15:restartNumberingAfterBreak="0">
    <w:nsid w:val="17C45D73"/>
    <w:multiLevelType w:val="hybridMultilevel"/>
    <w:tmpl w:val="A3125846"/>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1" w15:restartNumberingAfterBreak="0">
    <w:nsid w:val="18A40B60"/>
    <w:multiLevelType w:val="hybridMultilevel"/>
    <w:tmpl w:val="20023B1C"/>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2" w15:restartNumberingAfterBreak="0">
    <w:nsid w:val="1F7C1CEC"/>
    <w:multiLevelType w:val="hybridMultilevel"/>
    <w:tmpl w:val="79C61424"/>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13" w15:restartNumberingAfterBreak="0">
    <w:nsid w:val="24306DE5"/>
    <w:multiLevelType w:val="hybridMultilevel"/>
    <w:tmpl w:val="6FFEBCEC"/>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4" w15:restartNumberingAfterBreak="0">
    <w:nsid w:val="24CF4012"/>
    <w:multiLevelType w:val="hybridMultilevel"/>
    <w:tmpl w:val="76D2CADE"/>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5" w15:restartNumberingAfterBreak="0">
    <w:nsid w:val="25492741"/>
    <w:multiLevelType w:val="hybridMultilevel"/>
    <w:tmpl w:val="554843B6"/>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6" w15:restartNumberingAfterBreak="0">
    <w:nsid w:val="25F56614"/>
    <w:multiLevelType w:val="hybridMultilevel"/>
    <w:tmpl w:val="D79C1F48"/>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7" w15:restartNumberingAfterBreak="0">
    <w:nsid w:val="29AD1E25"/>
    <w:multiLevelType w:val="hybridMultilevel"/>
    <w:tmpl w:val="765AFB6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2BEC2A5D"/>
    <w:multiLevelType w:val="hybridMultilevel"/>
    <w:tmpl w:val="DD9429A4"/>
    <w:lvl w:ilvl="0" w:tplc="0809000F">
      <w:start w:val="1"/>
      <w:numFmt w:val="decimal"/>
      <w:lvlText w:val="%1."/>
      <w:lvlJc w:val="left"/>
      <w:pPr>
        <w:ind w:left="1488" w:hanging="360"/>
      </w:p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19" w15:restartNumberingAfterBreak="0">
    <w:nsid w:val="2C7666B3"/>
    <w:multiLevelType w:val="hybridMultilevel"/>
    <w:tmpl w:val="4C5A9EA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0" w15:restartNumberingAfterBreak="0">
    <w:nsid w:val="319F5C11"/>
    <w:multiLevelType w:val="hybridMultilevel"/>
    <w:tmpl w:val="76006CB6"/>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21" w15:restartNumberingAfterBreak="0">
    <w:nsid w:val="35966781"/>
    <w:multiLevelType w:val="hybridMultilevel"/>
    <w:tmpl w:val="2820D7F8"/>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22" w15:restartNumberingAfterBreak="0">
    <w:nsid w:val="374E588A"/>
    <w:multiLevelType w:val="hybridMultilevel"/>
    <w:tmpl w:val="E010865E"/>
    <w:lvl w:ilvl="0" w:tplc="0809000F">
      <w:start w:val="1"/>
      <w:numFmt w:val="decimal"/>
      <w:lvlText w:val="%1."/>
      <w:lvlJc w:val="left"/>
      <w:pPr>
        <w:ind w:left="1457" w:hanging="360"/>
      </w:pPr>
    </w:lvl>
    <w:lvl w:ilvl="1" w:tplc="08090019">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23" w15:restartNumberingAfterBreak="0">
    <w:nsid w:val="378F37C0"/>
    <w:multiLevelType w:val="hybridMultilevel"/>
    <w:tmpl w:val="F184DD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8584BE2"/>
    <w:multiLevelType w:val="hybridMultilevel"/>
    <w:tmpl w:val="E82EC4F0"/>
    <w:lvl w:ilvl="0" w:tplc="0809000F">
      <w:start w:val="1"/>
      <w:numFmt w:val="decimal"/>
      <w:lvlText w:val="%1."/>
      <w:lvlJc w:val="left"/>
      <w:pPr>
        <w:ind w:left="1512" w:hanging="360"/>
      </w:pPr>
    </w:lvl>
    <w:lvl w:ilvl="1" w:tplc="08090019">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25" w15:restartNumberingAfterBreak="0">
    <w:nsid w:val="426321AE"/>
    <w:multiLevelType w:val="hybridMultilevel"/>
    <w:tmpl w:val="87C6341A"/>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26" w15:restartNumberingAfterBreak="0">
    <w:nsid w:val="436839A1"/>
    <w:multiLevelType w:val="hybridMultilevel"/>
    <w:tmpl w:val="3BDA99C0"/>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27" w15:restartNumberingAfterBreak="0">
    <w:nsid w:val="4720619B"/>
    <w:multiLevelType w:val="hybridMultilevel"/>
    <w:tmpl w:val="5F8E6678"/>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8" w15:restartNumberingAfterBreak="0">
    <w:nsid w:val="4C4F2634"/>
    <w:multiLevelType w:val="hybridMultilevel"/>
    <w:tmpl w:val="ABE29AF4"/>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9" w15:restartNumberingAfterBreak="0">
    <w:nsid w:val="53BC11E9"/>
    <w:multiLevelType w:val="hybridMultilevel"/>
    <w:tmpl w:val="7D024B5A"/>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0" w15:restartNumberingAfterBreak="0">
    <w:nsid w:val="58E04038"/>
    <w:multiLevelType w:val="hybridMultilevel"/>
    <w:tmpl w:val="F0544792"/>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1" w15:restartNumberingAfterBreak="0">
    <w:nsid w:val="5D5016DB"/>
    <w:multiLevelType w:val="hybridMultilevel"/>
    <w:tmpl w:val="0DACED26"/>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2" w15:restartNumberingAfterBreak="0">
    <w:nsid w:val="611474E1"/>
    <w:multiLevelType w:val="hybridMultilevel"/>
    <w:tmpl w:val="7840980A"/>
    <w:lvl w:ilvl="0" w:tplc="0809000F">
      <w:start w:val="1"/>
      <w:numFmt w:val="decimal"/>
      <w:lvlText w:val="%1."/>
      <w:lvlJc w:val="left"/>
      <w:pPr>
        <w:ind w:left="1536" w:hanging="360"/>
      </w:pPr>
    </w:lvl>
    <w:lvl w:ilvl="1" w:tplc="08090019" w:tentative="1">
      <w:start w:val="1"/>
      <w:numFmt w:val="lowerLetter"/>
      <w:lvlText w:val="%2."/>
      <w:lvlJc w:val="left"/>
      <w:pPr>
        <w:ind w:left="2256" w:hanging="360"/>
      </w:pPr>
    </w:lvl>
    <w:lvl w:ilvl="2" w:tplc="0809001B" w:tentative="1">
      <w:start w:val="1"/>
      <w:numFmt w:val="lowerRoman"/>
      <w:lvlText w:val="%3."/>
      <w:lvlJc w:val="right"/>
      <w:pPr>
        <w:ind w:left="2976" w:hanging="180"/>
      </w:pPr>
    </w:lvl>
    <w:lvl w:ilvl="3" w:tplc="0809000F" w:tentative="1">
      <w:start w:val="1"/>
      <w:numFmt w:val="decimal"/>
      <w:lvlText w:val="%4."/>
      <w:lvlJc w:val="left"/>
      <w:pPr>
        <w:ind w:left="3696" w:hanging="360"/>
      </w:pPr>
    </w:lvl>
    <w:lvl w:ilvl="4" w:tplc="08090019" w:tentative="1">
      <w:start w:val="1"/>
      <w:numFmt w:val="lowerLetter"/>
      <w:lvlText w:val="%5."/>
      <w:lvlJc w:val="left"/>
      <w:pPr>
        <w:ind w:left="4416" w:hanging="360"/>
      </w:pPr>
    </w:lvl>
    <w:lvl w:ilvl="5" w:tplc="0809001B" w:tentative="1">
      <w:start w:val="1"/>
      <w:numFmt w:val="lowerRoman"/>
      <w:lvlText w:val="%6."/>
      <w:lvlJc w:val="right"/>
      <w:pPr>
        <w:ind w:left="5136" w:hanging="180"/>
      </w:pPr>
    </w:lvl>
    <w:lvl w:ilvl="6" w:tplc="0809000F" w:tentative="1">
      <w:start w:val="1"/>
      <w:numFmt w:val="decimal"/>
      <w:lvlText w:val="%7."/>
      <w:lvlJc w:val="left"/>
      <w:pPr>
        <w:ind w:left="5856" w:hanging="360"/>
      </w:pPr>
    </w:lvl>
    <w:lvl w:ilvl="7" w:tplc="08090019" w:tentative="1">
      <w:start w:val="1"/>
      <w:numFmt w:val="lowerLetter"/>
      <w:lvlText w:val="%8."/>
      <w:lvlJc w:val="left"/>
      <w:pPr>
        <w:ind w:left="6576" w:hanging="360"/>
      </w:pPr>
    </w:lvl>
    <w:lvl w:ilvl="8" w:tplc="0809001B" w:tentative="1">
      <w:start w:val="1"/>
      <w:numFmt w:val="lowerRoman"/>
      <w:lvlText w:val="%9."/>
      <w:lvlJc w:val="right"/>
      <w:pPr>
        <w:ind w:left="7296" w:hanging="180"/>
      </w:pPr>
    </w:lvl>
  </w:abstractNum>
  <w:abstractNum w:abstractNumId="33" w15:restartNumberingAfterBreak="0">
    <w:nsid w:val="64252BED"/>
    <w:multiLevelType w:val="hybridMultilevel"/>
    <w:tmpl w:val="A0D0B706"/>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34" w15:restartNumberingAfterBreak="0">
    <w:nsid w:val="675C106C"/>
    <w:multiLevelType w:val="hybridMultilevel"/>
    <w:tmpl w:val="5D563E24"/>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35" w15:restartNumberingAfterBreak="0">
    <w:nsid w:val="6FDB00C3"/>
    <w:multiLevelType w:val="hybridMultilevel"/>
    <w:tmpl w:val="E1FE5428"/>
    <w:lvl w:ilvl="0" w:tplc="0809000F">
      <w:start w:val="1"/>
      <w:numFmt w:val="decimal"/>
      <w:lvlText w:val="%1."/>
      <w:lvlJc w:val="left"/>
      <w:pPr>
        <w:ind w:left="1488" w:hanging="360"/>
      </w:p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36" w15:restartNumberingAfterBreak="0">
    <w:nsid w:val="716E5617"/>
    <w:multiLevelType w:val="hybridMultilevel"/>
    <w:tmpl w:val="02CA42D8"/>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37" w15:restartNumberingAfterBreak="0">
    <w:nsid w:val="79C66AA8"/>
    <w:multiLevelType w:val="hybridMultilevel"/>
    <w:tmpl w:val="FAD44106"/>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38" w15:restartNumberingAfterBreak="0">
    <w:nsid w:val="7E1B1A8E"/>
    <w:multiLevelType w:val="hybridMultilevel"/>
    <w:tmpl w:val="D55817EA"/>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39" w15:restartNumberingAfterBreak="0">
    <w:nsid w:val="7E542CF8"/>
    <w:multiLevelType w:val="hybridMultilevel"/>
    <w:tmpl w:val="A66CFD9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53748503">
    <w:abstractNumId w:val="21"/>
  </w:num>
  <w:num w:numId="2" w16cid:durableId="2048483386">
    <w:abstractNumId w:val="31"/>
  </w:num>
  <w:num w:numId="3" w16cid:durableId="541329836">
    <w:abstractNumId w:val="20"/>
  </w:num>
  <w:num w:numId="4" w16cid:durableId="958488974">
    <w:abstractNumId w:val="26"/>
  </w:num>
  <w:num w:numId="5" w16cid:durableId="1849176976">
    <w:abstractNumId w:val="34"/>
  </w:num>
  <w:num w:numId="6" w16cid:durableId="684092860">
    <w:abstractNumId w:val="4"/>
  </w:num>
  <w:num w:numId="7" w16cid:durableId="257251918">
    <w:abstractNumId w:val="13"/>
  </w:num>
  <w:num w:numId="8" w16cid:durableId="1968972235">
    <w:abstractNumId w:val="14"/>
  </w:num>
  <w:num w:numId="9" w16cid:durableId="783114313">
    <w:abstractNumId w:val="12"/>
  </w:num>
  <w:num w:numId="10" w16cid:durableId="624653227">
    <w:abstractNumId w:val="25"/>
  </w:num>
  <w:num w:numId="11" w16cid:durableId="2126078965">
    <w:abstractNumId w:val="3"/>
  </w:num>
  <w:num w:numId="12" w16cid:durableId="680620350">
    <w:abstractNumId w:val="22"/>
  </w:num>
  <w:num w:numId="13" w16cid:durableId="394402506">
    <w:abstractNumId w:val="33"/>
  </w:num>
  <w:num w:numId="14" w16cid:durableId="834036171">
    <w:abstractNumId w:val="36"/>
  </w:num>
  <w:num w:numId="15" w16cid:durableId="2024555109">
    <w:abstractNumId w:val="35"/>
  </w:num>
  <w:num w:numId="16" w16cid:durableId="986856219">
    <w:abstractNumId w:val="24"/>
  </w:num>
  <w:num w:numId="17" w16cid:durableId="1935939292">
    <w:abstractNumId w:val="18"/>
  </w:num>
  <w:num w:numId="18" w16cid:durableId="59718559">
    <w:abstractNumId w:val="37"/>
  </w:num>
  <w:num w:numId="19" w16cid:durableId="918056374">
    <w:abstractNumId w:val="17"/>
  </w:num>
  <w:num w:numId="20" w16cid:durableId="428283160">
    <w:abstractNumId w:val="38"/>
  </w:num>
  <w:num w:numId="21" w16cid:durableId="949775994">
    <w:abstractNumId w:val="10"/>
  </w:num>
  <w:num w:numId="22" w16cid:durableId="1518498792">
    <w:abstractNumId w:val="28"/>
  </w:num>
  <w:num w:numId="23" w16cid:durableId="229585087">
    <w:abstractNumId w:val="30"/>
  </w:num>
  <w:num w:numId="24" w16cid:durableId="1827478297">
    <w:abstractNumId w:val="29"/>
  </w:num>
  <w:num w:numId="25" w16cid:durableId="721170641">
    <w:abstractNumId w:val="6"/>
  </w:num>
  <w:num w:numId="26" w16cid:durableId="1370761326">
    <w:abstractNumId w:val="23"/>
  </w:num>
  <w:num w:numId="27" w16cid:durableId="1852141412">
    <w:abstractNumId w:val="11"/>
  </w:num>
  <w:num w:numId="28" w16cid:durableId="2002656425">
    <w:abstractNumId w:val="19"/>
  </w:num>
  <w:num w:numId="29" w16cid:durableId="1767261055">
    <w:abstractNumId w:val="16"/>
  </w:num>
  <w:num w:numId="30" w16cid:durableId="1345936297">
    <w:abstractNumId w:val="15"/>
  </w:num>
  <w:num w:numId="31" w16cid:durableId="963193314">
    <w:abstractNumId w:val="1"/>
  </w:num>
  <w:num w:numId="32" w16cid:durableId="1704791944">
    <w:abstractNumId w:val="39"/>
  </w:num>
  <w:num w:numId="33" w16cid:durableId="1251113430">
    <w:abstractNumId w:val="32"/>
  </w:num>
  <w:num w:numId="34" w16cid:durableId="1670058298">
    <w:abstractNumId w:val="2"/>
  </w:num>
  <w:num w:numId="35" w16cid:durableId="1895266592">
    <w:abstractNumId w:val="9"/>
  </w:num>
  <w:num w:numId="36" w16cid:durableId="1352563905">
    <w:abstractNumId w:val="27"/>
  </w:num>
  <w:num w:numId="37" w16cid:durableId="1448424611">
    <w:abstractNumId w:val="5"/>
  </w:num>
  <w:num w:numId="38" w16cid:durableId="413211226">
    <w:abstractNumId w:val="7"/>
  </w:num>
  <w:num w:numId="39" w16cid:durableId="441656091">
    <w:abstractNumId w:val="0"/>
  </w:num>
  <w:num w:numId="40" w16cid:durableId="1826122605">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02F"/>
    <w:rsid w:val="000004EA"/>
    <w:rsid w:val="0000166C"/>
    <w:rsid w:val="00003243"/>
    <w:rsid w:val="00003AEC"/>
    <w:rsid w:val="00004CBC"/>
    <w:rsid w:val="00005290"/>
    <w:rsid w:val="00005ACA"/>
    <w:rsid w:val="00011A48"/>
    <w:rsid w:val="00014A16"/>
    <w:rsid w:val="00014E83"/>
    <w:rsid w:val="00015C9C"/>
    <w:rsid w:val="00016E30"/>
    <w:rsid w:val="00020472"/>
    <w:rsid w:val="00020E23"/>
    <w:rsid w:val="000259EA"/>
    <w:rsid w:val="00026DAE"/>
    <w:rsid w:val="00033A34"/>
    <w:rsid w:val="000359DA"/>
    <w:rsid w:val="00035A7F"/>
    <w:rsid w:val="000413AE"/>
    <w:rsid w:val="00042183"/>
    <w:rsid w:val="0004295F"/>
    <w:rsid w:val="00045C4F"/>
    <w:rsid w:val="00045E4E"/>
    <w:rsid w:val="00047472"/>
    <w:rsid w:val="00047E22"/>
    <w:rsid w:val="0005171D"/>
    <w:rsid w:val="00051F6D"/>
    <w:rsid w:val="00052379"/>
    <w:rsid w:val="0005311F"/>
    <w:rsid w:val="00055E9B"/>
    <w:rsid w:val="00056B97"/>
    <w:rsid w:val="000574C7"/>
    <w:rsid w:val="00061987"/>
    <w:rsid w:val="000634BC"/>
    <w:rsid w:val="00064ECB"/>
    <w:rsid w:val="000700B3"/>
    <w:rsid w:val="000701B4"/>
    <w:rsid w:val="00071797"/>
    <w:rsid w:val="00071DB2"/>
    <w:rsid w:val="00075ABD"/>
    <w:rsid w:val="00076F70"/>
    <w:rsid w:val="00081511"/>
    <w:rsid w:val="00081E18"/>
    <w:rsid w:val="000823B4"/>
    <w:rsid w:val="000824AD"/>
    <w:rsid w:val="00082FBE"/>
    <w:rsid w:val="000850AF"/>
    <w:rsid w:val="000852DD"/>
    <w:rsid w:val="0008767C"/>
    <w:rsid w:val="00096938"/>
    <w:rsid w:val="00096BAB"/>
    <w:rsid w:val="0009734B"/>
    <w:rsid w:val="00097C8C"/>
    <w:rsid w:val="00097E4F"/>
    <w:rsid w:val="000A1117"/>
    <w:rsid w:val="000A4C70"/>
    <w:rsid w:val="000A63E5"/>
    <w:rsid w:val="000A6E22"/>
    <w:rsid w:val="000A728A"/>
    <w:rsid w:val="000A788E"/>
    <w:rsid w:val="000B0139"/>
    <w:rsid w:val="000B0367"/>
    <w:rsid w:val="000B1E82"/>
    <w:rsid w:val="000B3A24"/>
    <w:rsid w:val="000B5000"/>
    <w:rsid w:val="000C321E"/>
    <w:rsid w:val="000C3B15"/>
    <w:rsid w:val="000C509C"/>
    <w:rsid w:val="000C70D5"/>
    <w:rsid w:val="000C7B5D"/>
    <w:rsid w:val="000D0756"/>
    <w:rsid w:val="000D1613"/>
    <w:rsid w:val="000D2394"/>
    <w:rsid w:val="000D2736"/>
    <w:rsid w:val="000D28E4"/>
    <w:rsid w:val="000D2902"/>
    <w:rsid w:val="000D34DE"/>
    <w:rsid w:val="000D3E83"/>
    <w:rsid w:val="000D5C27"/>
    <w:rsid w:val="000E0A8D"/>
    <w:rsid w:val="000E0B91"/>
    <w:rsid w:val="000E3D86"/>
    <w:rsid w:val="000E4F8C"/>
    <w:rsid w:val="000E51A0"/>
    <w:rsid w:val="000E6FD1"/>
    <w:rsid w:val="000F0C1B"/>
    <w:rsid w:val="000F27B4"/>
    <w:rsid w:val="000F35C3"/>
    <w:rsid w:val="000F5953"/>
    <w:rsid w:val="000F6A18"/>
    <w:rsid w:val="001015C7"/>
    <w:rsid w:val="00102C90"/>
    <w:rsid w:val="00103A5C"/>
    <w:rsid w:val="00103C6F"/>
    <w:rsid w:val="00104041"/>
    <w:rsid w:val="00104F77"/>
    <w:rsid w:val="00105F8F"/>
    <w:rsid w:val="00107689"/>
    <w:rsid w:val="00110871"/>
    <w:rsid w:val="0011110F"/>
    <w:rsid w:val="0011158D"/>
    <w:rsid w:val="00111C9B"/>
    <w:rsid w:val="00112032"/>
    <w:rsid w:val="00114015"/>
    <w:rsid w:val="00115C68"/>
    <w:rsid w:val="001161AF"/>
    <w:rsid w:val="001169CB"/>
    <w:rsid w:val="00117C18"/>
    <w:rsid w:val="00117E5E"/>
    <w:rsid w:val="00120BAC"/>
    <w:rsid w:val="00121547"/>
    <w:rsid w:val="00121B42"/>
    <w:rsid w:val="00122A21"/>
    <w:rsid w:val="00122BCE"/>
    <w:rsid w:val="00127189"/>
    <w:rsid w:val="001301A4"/>
    <w:rsid w:val="001309CA"/>
    <w:rsid w:val="00133EA7"/>
    <w:rsid w:val="00134105"/>
    <w:rsid w:val="00134406"/>
    <w:rsid w:val="0014034D"/>
    <w:rsid w:val="00140CEF"/>
    <w:rsid w:val="00143D42"/>
    <w:rsid w:val="001448F8"/>
    <w:rsid w:val="00145075"/>
    <w:rsid w:val="001467B0"/>
    <w:rsid w:val="001472E3"/>
    <w:rsid w:val="00147D67"/>
    <w:rsid w:val="00150C51"/>
    <w:rsid w:val="00152AE7"/>
    <w:rsid w:val="0015466D"/>
    <w:rsid w:val="00155504"/>
    <w:rsid w:val="001577B9"/>
    <w:rsid w:val="00157BAB"/>
    <w:rsid w:val="001604D9"/>
    <w:rsid w:val="00160719"/>
    <w:rsid w:val="00162411"/>
    <w:rsid w:val="00163E02"/>
    <w:rsid w:val="00163FF8"/>
    <w:rsid w:val="00164F10"/>
    <w:rsid w:val="0016578B"/>
    <w:rsid w:val="001672C2"/>
    <w:rsid w:val="0016734A"/>
    <w:rsid w:val="00167EC2"/>
    <w:rsid w:val="001742D7"/>
    <w:rsid w:val="00176055"/>
    <w:rsid w:val="00190131"/>
    <w:rsid w:val="001908EB"/>
    <w:rsid w:val="001928FC"/>
    <w:rsid w:val="00192F2A"/>
    <w:rsid w:val="00194A13"/>
    <w:rsid w:val="0019568B"/>
    <w:rsid w:val="00195CFA"/>
    <w:rsid w:val="00195F1C"/>
    <w:rsid w:val="001A1CC1"/>
    <w:rsid w:val="001A3149"/>
    <w:rsid w:val="001A4AE2"/>
    <w:rsid w:val="001A5466"/>
    <w:rsid w:val="001B048C"/>
    <w:rsid w:val="001B06F5"/>
    <w:rsid w:val="001B175E"/>
    <w:rsid w:val="001B1ACA"/>
    <w:rsid w:val="001B1EC6"/>
    <w:rsid w:val="001B2FA4"/>
    <w:rsid w:val="001B4B1B"/>
    <w:rsid w:val="001B6781"/>
    <w:rsid w:val="001B6FF9"/>
    <w:rsid w:val="001B7372"/>
    <w:rsid w:val="001C390D"/>
    <w:rsid w:val="001C4ED5"/>
    <w:rsid w:val="001C5FD1"/>
    <w:rsid w:val="001C6D4C"/>
    <w:rsid w:val="001C77EC"/>
    <w:rsid w:val="001D0175"/>
    <w:rsid w:val="001D14CC"/>
    <w:rsid w:val="001D3897"/>
    <w:rsid w:val="001D390C"/>
    <w:rsid w:val="001D3F93"/>
    <w:rsid w:val="001D75FD"/>
    <w:rsid w:val="001E061E"/>
    <w:rsid w:val="001E0BAA"/>
    <w:rsid w:val="001E0FBA"/>
    <w:rsid w:val="001E2D54"/>
    <w:rsid w:val="001E3ABB"/>
    <w:rsid w:val="001E4A24"/>
    <w:rsid w:val="001E5488"/>
    <w:rsid w:val="001E65F8"/>
    <w:rsid w:val="001F12E6"/>
    <w:rsid w:val="001F2111"/>
    <w:rsid w:val="00200092"/>
    <w:rsid w:val="00200F18"/>
    <w:rsid w:val="0020119E"/>
    <w:rsid w:val="00201296"/>
    <w:rsid w:val="002023D2"/>
    <w:rsid w:val="00202DF5"/>
    <w:rsid w:val="002057E8"/>
    <w:rsid w:val="00205F63"/>
    <w:rsid w:val="00206444"/>
    <w:rsid w:val="002126D8"/>
    <w:rsid w:val="002143C8"/>
    <w:rsid w:val="00214C30"/>
    <w:rsid w:val="00214CA0"/>
    <w:rsid w:val="00217069"/>
    <w:rsid w:val="00217AD9"/>
    <w:rsid w:val="00220907"/>
    <w:rsid w:val="00222801"/>
    <w:rsid w:val="002243A2"/>
    <w:rsid w:val="00224CB2"/>
    <w:rsid w:val="0022502B"/>
    <w:rsid w:val="002253D3"/>
    <w:rsid w:val="00225744"/>
    <w:rsid w:val="00226776"/>
    <w:rsid w:val="00227CF7"/>
    <w:rsid w:val="00232782"/>
    <w:rsid w:val="00233654"/>
    <w:rsid w:val="00234A41"/>
    <w:rsid w:val="0023570C"/>
    <w:rsid w:val="00237310"/>
    <w:rsid w:val="00240158"/>
    <w:rsid w:val="00241348"/>
    <w:rsid w:val="002413F4"/>
    <w:rsid w:val="0024159C"/>
    <w:rsid w:val="002424B5"/>
    <w:rsid w:val="002450F8"/>
    <w:rsid w:val="0024635E"/>
    <w:rsid w:val="00252D0E"/>
    <w:rsid w:val="00253DAA"/>
    <w:rsid w:val="002550F3"/>
    <w:rsid w:val="00263391"/>
    <w:rsid w:val="00263A65"/>
    <w:rsid w:val="00264746"/>
    <w:rsid w:val="00264932"/>
    <w:rsid w:val="002652D0"/>
    <w:rsid w:val="0026725F"/>
    <w:rsid w:val="00270114"/>
    <w:rsid w:val="0027122D"/>
    <w:rsid w:val="00271F4F"/>
    <w:rsid w:val="00272745"/>
    <w:rsid w:val="00272783"/>
    <w:rsid w:val="002729D7"/>
    <w:rsid w:val="0027320E"/>
    <w:rsid w:val="00276218"/>
    <w:rsid w:val="00276515"/>
    <w:rsid w:val="00277916"/>
    <w:rsid w:val="00280672"/>
    <w:rsid w:val="002807DF"/>
    <w:rsid w:val="00280EA2"/>
    <w:rsid w:val="00280F7F"/>
    <w:rsid w:val="00281604"/>
    <w:rsid w:val="002821B2"/>
    <w:rsid w:val="0028229D"/>
    <w:rsid w:val="00282940"/>
    <w:rsid w:val="00284597"/>
    <w:rsid w:val="00284735"/>
    <w:rsid w:val="0029036B"/>
    <w:rsid w:val="002926BE"/>
    <w:rsid w:val="002928B7"/>
    <w:rsid w:val="00294100"/>
    <w:rsid w:val="00294224"/>
    <w:rsid w:val="0029446C"/>
    <w:rsid w:val="0029509D"/>
    <w:rsid w:val="002964BD"/>
    <w:rsid w:val="00296815"/>
    <w:rsid w:val="00297F27"/>
    <w:rsid w:val="002A0428"/>
    <w:rsid w:val="002A4A24"/>
    <w:rsid w:val="002A6214"/>
    <w:rsid w:val="002A6A92"/>
    <w:rsid w:val="002A76DA"/>
    <w:rsid w:val="002A779D"/>
    <w:rsid w:val="002B13A8"/>
    <w:rsid w:val="002B1FC4"/>
    <w:rsid w:val="002B278E"/>
    <w:rsid w:val="002B2EEE"/>
    <w:rsid w:val="002B586B"/>
    <w:rsid w:val="002B58C6"/>
    <w:rsid w:val="002B6CF7"/>
    <w:rsid w:val="002B7760"/>
    <w:rsid w:val="002C10E1"/>
    <w:rsid w:val="002C1E60"/>
    <w:rsid w:val="002C2081"/>
    <w:rsid w:val="002C5CEF"/>
    <w:rsid w:val="002C6230"/>
    <w:rsid w:val="002C624F"/>
    <w:rsid w:val="002C68C6"/>
    <w:rsid w:val="002D0BB8"/>
    <w:rsid w:val="002D1B11"/>
    <w:rsid w:val="002D213D"/>
    <w:rsid w:val="002D2B7F"/>
    <w:rsid w:val="002D51F5"/>
    <w:rsid w:val="002D6393"/>
    <w:rsid w:val="002D73ED"/>
    <w:rsid w:val="002D76FC"/>
    <w:rsid w:val="002D7EB3"/>
    <w:rsid w:val="002E4723"/>
    <w:rsid w:val="002E5C91"/>
    <w:rsid w:val="002F3010"/>
    <w:rsid w:val="002F45CA"/>
    <w:rsid w:val="002F4629"/>
    <w:rsid w:val="002F4E07"/>
    <w:rsid w:val="002F65C0"/>
    <w:rsid w:val="00300CC2"/>
    <w:rsid w:val="00301611"/>
    <w:rsid w:val="0030578A"/>
    <w:rsid w:val="003069D2"/>
    <w:rsid w:val="00306C76"/>
    <w:rsid w:val="00310B91"/>
    <w:rsid w:val="00310EA2"/>
    <w:rsid w:val="00311806"/>
    <w:rsid w:val="00313547"/>
    <w:rsid w:val="00316708"/>
    <w:rsid w:val="00320038"/>
    <w:rsid w:val="0032147C"/>
    <w:rsid w:val="00321DF1"/>
    <w:rsid w:val="003225DE"/>
    <w:rsid w:val="00325AC2"/>
    <w:rsid w:val="003269B6"/>
    <w:rsid w:val="00333226"/>
    <w:rsid w:val="003340D8"/>
    <w:rsid w:val="003344D0"/>
    <w:rsid w:val="00341121"/>
    <w:rsid w:val="00341622"/>
    <w:rsid w:val="003430AD"/>
    <w:rsid w:val="003430BB"/>
    <w:rsid w:val="003442F9"/>
    <w:rsid w:val="003445E0"/>
    <w:rsid w:val="00350772"/>
    <w:rsid w:val="003532C8"/>
    <w:rsid w:val="003546A0"/>
    <w:rsid w:val="0035627E"/>
    <w:rsid w:val="00356772"/>
    <w:rsid w:val="0035713F"/>
    <w:rsid w:val="003624B3"/>
    <w:rsid w:val="003626A9"/>
    <w:rsid w:val="00363B6F"/>
    <w:rsid w:val="00365036"/>
    <w:rsid w:val="003654BF"/>
    <w:rsid w:val="00366A46"/>
    <w:rsid w:val="00366F0A"/>
    <w:rsid w:val="00366F66"/>
    <w:rsid w:val="00367090"/>
    <w:rsid w:val="00367AFA"/>
    <w:rsid w:val="003718B6"/>
    <w:rsid w:val="00373A4F"/>
    <w:rsid w:val="0037467B"/>
    <w:rsid w:val="0037726D"/>
    <w:rsid w:val="00385E5B"/>
    <w:rsid w:val="00390BD6"/>
    <w:rsid w:val="00394B6C"/>
    <w:rsid w:val="003964B1"/>
    <w:rsid w:val="00397AE0"/>
    <w:rsid w:val="00397DAE"/>
    <w:rsid w:val="00397F10"/>
    <w:rsid w:val="003A1346"/>
    <w:rsid w:val="003A2501"/>
    <w:rsid w:val="003A7321"/>
    <w:rsid w:val="003B05FE"/>
    <w:rsid w:val="003B5671"/>
    <w:rsid w:val="003B62B9"/>
    <w:rsid w:val="003C3AA2"/>
    <w:rsid w:val="003D0BDF"/>
    <w:rsid w:val="003D146D"/>
    <w:rsid w:val="003D434B"/>
    <w:rsid w:val="003D45D0"/>
    <w:rsid w:val="003D492D"/>
    <w:rsid w:val="003D4DAD"/>
    <w:rsid w:val="003D4DB2"/>
    <w:rsid w:val="003D7A8A"/>
    <w:rsid w:val="003E1211"/>
    <w:rsid w:val="003E2000"/>
    <w:rsid w:val="003E3517"/>
    <w:rsid w:val="003E3800"/>
    <w:rsid w:val="003E3A62"/>
    <w:rsid w:val="003E3C82"/>
    <w:rsid w:val="003E4E6A"/>
    <w:rsid w:val="003F0682"/>
    <w:rsid w:val="003F277E"/>
    <w:rsid w:val="003F2C73"/>
    <w:rsid w:val="003F3383"/>
    <w:rsid w:val="003F35EC"/>
    <w:rsid w:val="003F3F9D"/>
    <w:rsid w:val="00401D34"/>
    <w:rsid w:val="00405853"/>
    <w:rsid w:val="004067F2"/>
    <w:rsid w:val="00410C26"/>
    <w:rsid w:val="00411463"/>
    <w:rsid w:val="00411978"/>
    <w:rsid w:val="00416683"/>
    <w:rsid w:val="0041704E"/>
    <w:rsid w:val="00417751"/>
    <w:rsid w:val="00417CBF"/>
    <w:rsid w:val="0042231A"/>
    <w:rsid w:val="004229DF"/>
    <w:rsid w:val="00425373"/>
    <w:rsid w:val="00425598"/>
    <w:rsid w:val="0042570F"/>
    <w:rsid w:val="004264F6"/>
    <w:rsid w:val="004277BD"/>
    <w:rsid w:val="00427FD9"/>
    <w:rsid w:val="00431D03"/>
    <w:rsid w:val="004333B0"/>
    <w:rsid w:val="004417F0"/>
    <w:rsid w:val="004418FA"/>
    <w:rsid w:val="00442ACC"/>
    <w:rsid w:val="0044387E"/>
    <w:rsid w:val="00444847"/>
    <w:rsid w:val="004457D4"/>
    <w:rsid w:val="0044675F"/>
    <w:rsid w:val="004503C3"/>
    <w:rsid w:val="00450BC8"/>
    <w:rsid w:val="0045287D"/>
    <w:rsid w:val="00452FEB"/>
    <w:rsid w:val="00453EA3"/>
    <w:rsid w:val="00453EE4"/>
    <w:rsid w:val="004548EA"/>
    <w:rsid w:val="00455B68"/>
    <w:rsid w:val="004560A0"/>
    <w:rsid w:val="004562B4"/>
    <w:rsid w:val="00456DD6"/>
    <w:rsid w:val="00457626"/>
    <w:rsid w:val="00461337"/>
    <w:rsid w:val="004619C9"/>
    <w:rsid w:val="00462119"/>
    <w:rsid w:val="00462CB8"/>
    <w:rsid w:val="00470232"/>
    <w:rsid w:val="00471A8B"/>
    <w:rsid w:val="004730A8"/>
    <w:rsid w:val="00476B14"/>
    <w:rsid w:val="004816C9"/>
    <w:rsid w:val="0048329B"/>
    <w:rsid w:val="00483419"/>
    <w:rsid w:val="00484EE7"/>
    <w:rsid w:val="00485BD6"/>
    <w:rsid w:val="004868BA"/>
    <w:rsid w:val="00486956"/>
    <w:rsid w:val="004875C5"/>
    <w:rsid w:val="00487D87"/>
    <w:rsid w:val="004941CF"/>
    <w:rsid w:val="00494462"/>
    <w:rsid w:val="004951E5"/>
    <w:rsid w:val="004959EA"/>
    <w:rsid w:val="00495C84"/>
    <w:rsid w:val="0049602F"/>
    <w:rsid w:val="00497536"/>
    <w:rsid w:val="004A08AE"/>
    <w:rsid w:val="004A3747"/>
    <w:rsid w:val="004A4675"/>
    <w:rsid w:val="004A47BF"/>
    <w:rsid w:val="004A5488"/>
    <w:rsid w:val="004B0DCB"/>
    <w:rsid w:val="004B2000"/>
    <w:rsid w:val="004B253D"/>
    <w:rsid w:val="004B60A2"/>
    <w:rsid w:val="004C0C7C"/>
    <w:rsid w:val="004C1BE3"/>
    <w:rsid w:val="004C27B3"/>
    <w:rsid w:val="004C3389"/>
    <w:rsid w:val="004C3838"/>
    <w:rsid w:val="004C3ED7"/>
    <w:rsid w:val="004C5C93"/>
    <w:rsid w:val="004C6653"/>
    <w:rsid w:val="004C6AB7"/>
    <w:rsid w:val="004C6D19"/>
    <w:rsid w:val="004D1073"/>
    <w:rsid w:val="004D1C69"/>
    <w:rsid w:val="004D23CB"/>
    <w:rsid w:val="004D2FA7"/>
    <w:rsid w:val="004D30DE"/>
    <w:rsid w:val="004E1E20"/>
    <w:rsid w:val="004E3F42"/>
    <w:rsid w:val="004E48FF"/>
    <w:rsid w:val="004F06F2"/>
    <w:rsid w:val="004F0B6A"/>
    <w:rsid w:val="004F13CC"/>
    <w:rsid w:val="004F2348"/>
    <w:rsid w:val="004F2392"/>
    <w:rsid w:val="004F2BC7"/>
    <w:rsid w:val="004F31C7"/>
    <w:rsid w:val="004F6073"/>
    <w:rsid w:val="004F6B42"/>
    <w:rsid w:val="004F6D64"/>
    <w:rsid w:val="005001F1"/>
    <w:rsid w:val="00501FAF"/>
    <w:rsid w:val="0050292E"/>
    <w:rsid w:val="00503203"/>
    <w:rsid w:val="00506105"/>
    <w:rsid w:val="00512C4E"/>
    <w:rsid w:val="00512E4E"/>
    <w:rsid w:val="00515874"/>
    <w:rsid w:val="00520109"/>
    <w:rsid w:val="005218E4"/>
    <w:rsid w:val="00522C82"/>
    <w:rsid w:val="00522D32"/>
    <w:rsid w:val="005238E3"/>
    <w:rsid w:val="00523F85"/>
    <w:rsid w:val="005275C7"/>
    <w:rsid w:val="00532637"/>
    <w:rsid w:val="00534821"/>
    <w:rsid w:val="005373C3"/>
    <w:rsid w:val="0053789F"/>
    <w:rsid w:val="00541739"/>
    <w:rsid w:val="00541E9B"/>
    <w:rsid w:val="005420E9"/>
    <w:rsid w:val="005435C7"/>
    <w:rsid w:val="0054788A"/>
    <w:rsid w:val="00550062"/>
    <w:rsid w:val="00550394"/>
    <w:rsid w:val="005503B9"/>
    <w:rsid w:val="00550951"/>
    <w:rsid w:val="00550983"/>
    <w:rsid w:val="0055188E"/>
    <w:rsid w:val="0055304F"/>
    <w:rsid w:val="00560918"/>
    <w:rsid w:val="00561473"/>
    <w:rsid w:val="005643CB"/>
    <w:rsid w:val="005652E3"/>
    <w:rsid w:val="00567450"/>
    <w:rsid w:val="00567B20"/>
    <w:rsid w:val="00570646"/>
    <w:rsid w:val="005708C3"/>
    <w:rsid w:val="00572621"/>
    <w:rsid w:val="00572C26"/>
    <w:rsid w:val="005735A3"/>
    <w:rsid w:val="00575881"/>
    <w:rsid w:val="00577C87"/>
    <w:rsid w:val="00580687"/>
    <w:rsid w:val="0058283E"/>
    <w:rsid w:val="0058377C"/>
    <w:rsid w:val="00584D90"/>
    <w:rsid w:val="00584E9B"/>
    <w:rsid w:val="005856D7"/>
    <w:rsid w:val="005863C9"/>
    <w:rsid w:val="00586900"/>
    <w:rsid w:val="005964FE"/>
    <w:rsid w:val="00597424"/>
    <w:rsid w:val="0059782A"/>
    <w:rsid w:val="0059783F"/>
    <w:rsid w:val="005A1FA0"/>
    <w:rsid w:val="005A356C"/>
    <w:rsid w:val="005A4DC0"/>
    <w:rsid w:val="005B3AB4"/>
    <w:rsid w:val="005B6079"/>
    <w:rsid w:val="005B6DB9"/>
    <w:rsid w:val="005B6FB3"/>
    <w:rsid w:val="005B7C65"/>
    <w:rsid w:val="005C2901"/>
    <w:rsid w:val="005C67F8"/>
    <w:rsid w:val="005C732B"/>
    <w:rsid w:val="005D31F0"/>
    <w:rsid w:val="005D49F2"/>
    <w:rsid w:val="005D4D95"/>
    <w:rsid w:val="005D6116"/>
    <w:rsid w:val="005D6A75"/>
    <w:rsid w:val="005E0375"/>
    <w:rsid w:val="005E0513"/>
    <w:rsid w:val="005E0636"/>
    <w:rsid w:val="005E223C"/>
    <w:rsid w:val="005E2F9D"/>
    <w:rsid w:val="005E33DF"/>
    <w:rsid w:val="005E705E"/>
    <w:rsid w:val="005F2EE2"/>
    <w:rsid w:val="0060365C"/>
    <w:rsid w:val="00604B49"/>
    <w:rsid w:val="00605077"/>
    <w:rsid w:val="00605BD5"/>
    <w:rsid w:val="006068BF"/>
    <w:rsid w:val="00606930"/>
    <w:rsid w:val="006070CD"/>
    <w:rsid w:val="00607224"/>
    <w:rsid w:val="00610FA0"/>
    <w:rsid w:val="00612DB2"/>
    <w:rsid w:val="0061370A"/>
    <w:rsid w:val="00617CA9"/>
    <w:rsid w:val="00620913"/>
    <w:rsid w:val="006211B4"/>
    <w:rsid w:val="006217C0"/>
    <w:rsid w:val="006218EE"/>
    <w:rsid w:val="00622F1F"/>
    <w:rsid w:val="00625970"/>
    <w:rsid w:val="0063024C"/>
    <w:rsid w:val="0063090E"/>
    <w:rsid w:val="00632FA2"/>
    <w:rsid w:val="0063349C"/>
    <w:rsid w:val="006347B9"/>
    <w:rsid w:val="0063694A"/>
    <w:rsid w:val="006401CA"/>
    <w:rsid w:val="006406C9"/>
    <w:rsid w:val="006423F2"/>
    <w:rsid w:val="00644399"/>
    <w:rsid w:val="006447D8"/>
    <w:rsid w:val="00647936"/>
    <w:rsid w:val="00647A47"/>
    <w:rsid w:val="0065028C"/>
    <w:rsid w:val="00652DDD"/>
    <w:rsid w:val="00653D52"/>
    <w:rsid w:val="0065633F"/>
    <w:rsid w:val="00657670"/>
    <w:rsid w:val="00662324"/>
    <w:rsid w:val="00662780"/>
    <w:rsid w:val="00662CEA"/>
    <w:rsid w:val="00663484"/>
    <w:rsid w:val="00665CF4"/>
    <w:rsid w:val="00672166"/>
    <w:rsid w:val="00675147"/>
    <w:rsid w:val="0067669B"/>
    <w:rsid w:val="00680704"/>
    <w:rsid w:val="00680854"/>
    <w:rsid w:val="00680B4F"/>
    <w:rsid w:val="00681E09"/>
    <w:rsid w:val="00684CF7"/>
    <w:rsid w:val="00684FEB"/>
    <w:rsid w:val="00685078"/>
    <w:rsid w:val="0068737C"/>
    <w:rsid w:val="00691421"/>
    <w:rsid w:val="006943FB"/>
    <w:rsid w:val="006958C9"/>
    <w:rsid w:val="006A1D59"/>
    <w:rsid w:val="006A456C"/>
    <w:rsid w:val="006A48C7"/>
    <w:rsid w:val="006A51B8"/>
    <w:rsid w:val="006A7434"/>
    <w:rsid w:val="006B152E"/>
    <w:rsid w:val="006B1B3A"/>
    <w:rsid w:val="006B2B91"/>
    <w:rsid w:val="006B329F"/>
    <w:rsid w:val="006B61A5"/>
    <w:rsid w:val="006B64BE"/>
    <w:rsid w:val="006B7460"/>
    <w:rsid w:val="006B7CB4"/>
    <w:rsid w:val="006C0179"/>
    <w:rsid w:val="006C02AF"/>
    <w:rsid w:val="006C231B"/>
    <w:rsid w:val="006C2BE3"/>
    <w:rsid w:val="006C5011"/>
    <w:rsid w:val="006C55FD"/>
    <w:rsid w:val="006C6691"/>
    <w:rsid w:val="006C7619"/>
    <w:rsid w:val="006C769E"/>
    <w:rsid w:val="006D149A"/>
    <w:rsid w:val="006D4403"/>
    <w:rsid w:val="006D5471"/>
    <w:rsid w:val="006D625C"/>
    <w:rsid w:val="006D6564"/>
    <w:rsid w:val="006D7809"/>
    <w:rsid w:val="006D7BC4"/>
    <w:rsid w:val="006E0400"/>
    <w:rsid w:val="006E04B5"/>
    <w:rsid w:val="006E26C0"/>
    <w:rsid w:val="006E31C9"/>
    <w:rsid w:val="006E4C91"/>
    <w:rsid w:val="006E7D57"/>
    <w:rsid w:val="006F1EB9"/>
    <w:rsid w:val="006F4AB4"/>
    <w:rsid w:val="006F6E4F"/>
    <w:rsid w:val="007007FB"/>
    <w:rsid w:val="00702650"/>
    <w:rsid w:val="007055E6"/>
    <w:rsid w:val="007107F7"/>
    <w:rsid w:val="007125BE"/>
    <w:rsid w:val="00716430"/>
    <w:rsid w:val="00720EB0"/>
    <w:rsid w:val="00721503"/>
    <w:rsid w:val="00721DC4"/>
    <w:rsid w:val="00730A38"/>
    <w:rsid w:val="00731327"/>
    <w:rsid w:val="00733A05"/>
    <w:rsid w:val="00733BC3"/>
    <w:rsid w:val="00734336"/>
    <w:rsid w:val="007358FF"/>
    <w:rsid w:val="007360AC"/>
    <w:rsid w:val="007401A2"/>
    <w:rsid w:val="00742615"/>
    <w:rsid w:val="007435C0"/>
    <w:rsid w:val="007445FF"/>
    <w:rsid w:val="007457F7"/>
    <w:rsid w:val="00746546"/>
    <w:rsid w:val="0074711D"/>
    <w:rsid w:val="00750223"/>
    <w:rsid w:val="007505F0"/>
    <w:rsid w:val="00750B1C"/>
    <w:rsid w:val="0075418A"/>
    <w:rsid w:val="00754DB8"/>
    <w:rsid w:val="00761465"/>
    <w:rsid w:val="0076438C"/>
    <w:rsid w:val="00764991"/>
    <w:rsid w:val="00764C58"/>
    <w:rsid w:val="0076741B"/>
    <w:rsid w:val="007707DD"/>
    <w:rsid w:val="00770DAA"/>
    <w:rsid w:val="00771C2F"/>
    <w:rsid w:val="0077337C"/>
    <w:rsid w:val="00773D2F"/>
    <w:rsid w:val="00774792"/>
    <w:rsid w:val="00776148"/>
    <w:rsid w:val="00776C27"/>
    <w:rsid w:val="007774A8"/>
    <w:rsid w:val="0078009B"/>
    <w:rsid w:val="0078227B"/>
    <w:rsid w:val="0078326E"/>
    <w:rsid w:val="00783550"/>
    <w:rsid w:val="00783D16"/>
    <w:rsid w:val="00783D5D"/>
    <w:rsid w:val="007850D6"/>
    <w:rsid w:val="00787094"/>
    <w:rsid w:val="00787B4F"/>
    <w:rsid w:val="00787E09"/>
    <w:rsid w:val="007900E8"/>
    <w:rsid w:val="007922DE"/>
    <w:rsid w:val="00794E55"/>
    <w:rsid w:val="00795A54"/>
    <w:rsid w:val="00797B28"/>
    <w:rsid w:val="00797DF6"/>
    <w:rsid w:val="007A2E1D"/>
    <w:rsid w:val="007A487C"/>
    <w:rsid w:val="007A57F7"/>
    <w:rsid w:val="007B3451"/>
    <w:rsid w:val="007B4E6D"/>
    <w:rsid w:val="007B593E"/>
    <w:rsid w:val="007B7C08"/>
    <w:rsid w:val="007C1F0F"/>
    <w:rsid w:val="007C25A9"/>
    <w:rsid w:val="007C36F9"/>
    <w:rsid w:val="007C47BC"/>
    <w:rsid w:val="007C6284"/>
    <w:rsid w:val="007C62DD"/>
    <w:rsid w:val="007D23D0"/>
    <w:rsid w:val="007D3840"/>
    <w:rsid w:val="007D5875"/>
    <w:rsid w:val="007D723F"/>
    <w:rsid w:val="007D75FC"/>
    <w:rsid w:val="007E0AED"/>
    <w:rsid w:val="007E19EF"/>
    <w:rsid w:val="007E20B5"/>
    <w:rsid w:val="007E2C3C"/>
    <w:rsid w:val="007E3D63"/>
    <w:rsid w:val="007E4331"/>
    <w:rsid w:val="007E6E25"/>
    <w:rsid w:val="007F0CD2"/>
    <w:rsid w:val="007F1AFC"/>
    <w:rsid w:val="007F253F"/>
    <w:rsid w:val="007F31B9"/>
    <w:rsid w:val="007F4928"/>
    <w:rsid w:val="007F5862"/>
    <w:rsid w:val="007F6CC7"/>
    <w:rsid w:val="007F7ECF"/>
    <w:rsid w:val="00801374"/>
    <w:rsid w:val="0080189F"/>
    <w:rsid w:val="00802E0B"/>
    <w:rsid w:val="008044A4"/>
    <w:rsid w:val="0080486F"/>
    <w:rsid w:val="00805A92"/>
    <w:rsid w:val="0081044D"/>
    <w:rsid w:val="0081080A"/>
    <w:rsid w:val="00811A3E"/>
    <w:rsid w:val="008125B7"/>
    <w:rsid w:val="00812DF5"/>
    <w:rsid w:val="00813F9D"/>
    <w:rsid w:val="0081640A"/>
    <w:rsid w:val="00817DF4"/>
    <w:rsid w:val="00825D46"/>
    <w:rsid w:val="00830424"/>
    <w:rsid w:val="008307D0"/>
    <w:rsid w:val="00831D84"/>
    <w:rsid w:val="00834BC6"/>
    <w:rsid w:val="00834BF8"/>
    <w:rsid w:val="00834C19"/>
    <w:rsid w:val="008376DC"/>
    <w:rsid w:val="00837B80"/>
    <w:rsid w:val="00840ECB"/>
    <w:rsid w:val="00841740"/>
    <w:rsid w:val="008417AA"/>
    <w:rsid w:val="00842DAC"/>
    <w:rsid w:val="00845683"/>
    <w:rsid w:val="00850478"/>
    <w:rsid w:val="00850CF2"/>
    <w:rsid w:val="00851977"/>
    <w:rsid w:val="00851C5C"/>
    <w:rsid w:val="00852578"/>
    <w:rsid w:val="00853291"/>
    <w:rsid w:val="00853DBE"/>
    <w:rsid w:val="00854E51"/>
    <w:rsid w:val="00855025"/>
    <w:rsid w:val="008555AF"/>
    <w:rsid w:val="00856D1B"/>
    <w:rsid w:val="00857951"/>
    <w:rsid w:val="00857C53"/>
    <w:rsid w:val="008620A0"/>
    <w:rsid w:val="008637D5"/>
    <w:rsid w:val="00863A8A"/>
    <w:rsid w:val="00863F42"/>
    <w:rsid w:val="00864465"/>
    <w:rsid w:val="008649D7"/>
    <w:rsid w:val="00865301"/>
    <w:rsid w:val="0086551D"/>
    <w:rsid w:val="00867AD9"/>
    <w:rsid w:val="0087006C"/>
    <w:rsid w:val="00870F99"/>
    <w:rsid w:val="008716B3"/>
    <w:rsid w:val="00875120"/>
    <w:rsid w:val="008764AB"/>
    <w:rsid w:val="0087701F"/>
    <w:rsid w:val="008808B5"/>
    <w:rsid w:val="00880E8F"/>
    <w:rsid w:val="008823DB"/>
    <w:rsid w:val="00882D07"/>
    <w:rsid w:val="008848B0"/>
    <w:rsid w:val="00885A6A"/>
    <w:rsid w:val="00885B22"/>
    <w:rsid w:val="00886396"/>
    <w:rsid w:val="00891D51"/>
    <w:rsid w:val="008929DF"/>
    <w:rsid w:val="00893240"/>
    <w:rsid w:val="008977E5"/>
    <w:rsid w:val="008A15E3"/>
    <w:rsid w:val="008A2FB1"/>
    <w:rsid w:val="008A3C47"/>
    <w:rsid w:val="008A5C59"/>
    <w:rsid w:val="008A6938"/>
    <w:rsid w:val="008A72EA"/>
    <w:rsid w:val="008B70EE"/>
    <w:rsid w:val="008C3F7F"/>
    <w:rsid w:val="008C526E"/>
    <w:rsid w:val="008C7C54"/>
    <w:rsid w:val="008D04B2"/>
    <w:rsid w:val="008D0B20"/>
    <w:rsid w:val="008D1129"/>
    <w:rsid w:val="008D12BC"/>
    <w:rsid w:val="008D1844"/>
    <w:rsid w:val="008D4B07"/>
    <w:rsid w:val="008D4DD3"/>
    <w:rsid w:val="008D5A6A"/>
    <w:rsid w:val="008D5FD8"/>
    <w:rsid w:val="008D7AE9"/>
    <w:rsid w:val="008D7CCD"/>
    <w:rsid w:val="008D7F75"/>
    <w:rsid w:val="008E044A"/>
    <w:rsid w:val="008E2E42"/>
    <w:rsid w:val="008E40AE"/>
    <w:rsid w:val="008F00D0"/>
    <w:rsid w:val="008F0BCA"/>
    <w:rsid w:val="008F2962"/>
    <w:rsid w:val="008F2FFA"/>
    <w:rsid w:val="008F36D2"/>
    <w:rsid w:val="008F6192"/>
    <w:rsid w:val="008F75F1"/>
    <w:rsid w:val="008F7FDB"/>
    <w:rsid w:val="00900A22"/>
    <w:rsid w:val="00900DFB"/>
    <w:rsid w:val="00901749"/>
    <w:rsid w:val="00901991"/>
    <w:rsid w:val="00901C71"/>
    <w:rsid w:val="00904A15"/>
    <w:rsid w:val="00907FEB"/>
    <w:rsid w:val="00910F21"/>
    <w:rsid w:val="009111E1"/>
    <w:rsid w:val="00911A59"/>
    <w:rsid w:val="00911E6B"/>
    <w:rsid w:val="0091237C"/>
    <w:rsid w:val="009161FC"/>
    <w:rsid w:val="0092010E"/>
    <w:rsid w:val="00920154"/>
    <w:rsid w:val="00921ED1"/>
    <w:rsid w:val="00923762"/>
    <w:rsid w:val="00925407"/>
    <w:rsid w:val="009279E2"/>
    <w:rsid w:val="00927EA7"/>
    <w:rsid w:val="00930BED"/>
    <w:rsid w:val="00931220"/>
    <w:rsid w:val="00931992"/>
    <w:rsid w:val="00932435"/>
    <w:rsid w:val="00932CEA"/>
    <w:rsid w:val="00933218"/>
    <w:rsid w:val="009335BE"/>
    <w:rsid w:val="00937EDC"/>
    <w:rsid w:val="00944876"/>
    <w:rsid w:val="0094497C"/>
    <w:rsid w:val="0094645E"/>
    <w:rsid w:val="009471B3"/>
    <w:rsid w:val="00947E2C"/>
    <w:rsid w:val="00955DC2"/>
    <w:rsid w:val="00960A29"/>
    <w:rsid w:val="00961664"/>
    <w:rsid w:val="009618A6"/>
    <w:rsid w:val="009622C2"/>
    <w:rsid w:val="00962E9E"/>
    <w:rsid w:val="00963AA4"/>
    <w:rsid w:val="0096617B"/>
    <w:rsid w:val="009709E8"/>
    <w:rsid w:val="00974516"/>
    <w:rsid w:val="00974609"/>
    <w:rsid w:val="00974667"/>
    <w:rsid w:val="009749BB"/>
    <w:rsid w:val="00975F9B"/>
    <w:rsid w:val="00976952"/>
    <w:rsid w:val="0097715B"/>
    <w:rsid w:val="00977DA0"/>
    <w:rsid w:val="0098021A"/>
    <w:rsid w:val="009812E0"/>
    <w:rsid w:val="00981EB2"/>
    <w:rsid w:val="009831A0"/>
    <w:rsid w:val="009848FD"/>
    <w:rsid w:val="0098524D"/>
    <w:rsid w:val="0099502E"/>
    <w:rsid w:val="009960E1"/>
    <w:rsid w:val="009A1245"/>
    <w:rsid w:val="009A2BFA"/>
    <w:rsid w:val="009A2DD7"/>
    <w:rsid w:val="009A4C26"/>
    <w:rsid w:val="009A4E9A"/>
    <w:rsid w:val="009A7902"/>
    <w:rsid w:val="009B1C43"/>
    <w:rsid w:val="009B2477"/>
    <w:rsid w:val="009B27C8"/>
    <w:rsid w:val="009B32AA"/>
    <w:rsid w:val="009B3736"/>
    <w:rsid w:val="009B6F56"/>
    <w:rsid w:val="009C0975"/>
    <w:rsid w:val="009D0079"/>
    <w:rsid w:val="009D1E90"/>
    <w:rsid w:val="009D2E2F"/>
    <w:rsid w:val="009D551D"/>
    <w:rsid w:val="009D595C"/>
    <w:rsid w:val="009D5CED"/>
    <w:rsid w:val="009D6926"/>
    <w:rsid w:val="009D784C"/>
    <w:rsid w:val="009D7919"/>
    <w:rsid w:val="009E0071"/>
    <w:rsid w:val="009E010A"/>
    <w:rsid w:val="009E0562"/>
    <w:rsid w:val="009E145D"/>
    <w:rsid w:val="009E261F"/>
    <w:rsid w:val="009E7AC7"/>
    <w:rsid w:val="009F26CC"/>
    <w:rsid w:val="009F41D9"/>
    <w:rsid w:val="009F453B"/>
    <w:rsid w:val="009F4D1C"/>
    <w:rsid w:val="009F567A"/>
    <w:rsid w:val="009F64E5"/>
    <w:rsid w:val="009F6E8B"/>
    <w:rsid w:val="009F732D"/>
    <w:rsid w:val="009F74B8"/>
    <w:rsid w:val="00A00937"/>
    <w:rsid w:val="00A00C52"/>
    <w:rsid w:val="00A018C2"/>
    <w:rsid w:val="00A01903"/>
    <w:rsid w:val="00A02741"/>
    <w:rsid w:val="00A02B4E"/>
    <w:rsid w:val="00A10F51"/>
    <w:rsid w:val="00A111A4"/>
    <w:rsid w:val="00A11CEF"/>
    <w:rsid w:val="00A143F0"/>
    <w:rsid w:val="00A1494B"/>
    <w:rsid w:val="00A14DCA"/>
    <w:rsid w:val="00A16691"/>
    <w:rsid w:val="00A16810"/>
    <w:rsid w:val="00A1715A"/>
    <w:rsid w:val="00A17AAF"/>
    <w:rsid w:val="00A26CA1"/>
    <w:rsid w:val="00A26E6B"/>
    <w:rsid w:val="00A27807"/>
    <w:rsid w:val="00A330B5"/>
    <w:rsid w:val="00A343E0"/>
    <w:rsid w:val="00A35060"/>
    <w:rsid w:val="00A35FC2"/>
    <w:rsid w:val="00A3749C"/>
    <w:rsid w:val="00A40B5A"/>
    <w:rsid w:val="00A40DA6"/>
    <w:rsid w:val="00A4453F"/>
    <w:rsid w:val="00A47530"/>
    <w:rsid w:val="00A500A5"/>
    <w:rsid w:val="00A51E64"/>
    <w:rsid w:val="00A51FD4"/>
    <w:rsid w:val="00A551C0"/>
    <w:rsid w:val="00A55C33"/>
    <w:rsid w:val="00A56473"/>
    <w:rsid w:val="00A5783A"/>
    <w:rsid w:val="00A61DC0"/>
    <w:rsid w:val="00A62D85"/>
    <w:rsid w:val="00A6341B"/>
    <w:rsid w:val="00A650B9"/>
    <w:rsid w:val="00A65DF0"/>
    <w:rsid w:val="00A65DFF"/>
    <w:rsid w:val="00A6613C"/>
    <w:rsid w:val="00A67D55"/>
    <w:rsid w:val="00A71A1A"/>
    <w:rsid w:val="00A71D41"/>
    <w:rsid w:val="00A74785"/>
    <w:rsid w:val="00A76657"/>
    <w:rsid w:val="00A77785"/>
    <w:rsid w:val="00A84741"/>
    <w:rsid w:val="00A85366"/>
    <w:rsid w:val="00A85D73"/>
    <w:rsid w:val="00A8640D"/>
    <w:rsid w:val="00A8775A"/>
    <w:rsid w:val="00A87BF0"/>
    <w:rsid w:val="00A91E89"/>
    <w:rsid w:val="00A92014"/>
    <w:rsid w:val="00A92143"/>
    <w:rsid w:val="00A92369"/>
    <w:rsid w:val="00A92661"/>
    <w:rsid w:val="00A9318C"/>
    <w:rsid w:val="00A94134"/>
    <w:rsid w:val="00A94AB2"/>
    <w:rsid w:val="00A96732"/>
    <w:rsid w:val="00AA17DA"/>
    <w:rsid w:val="00AA2ADE"/>
    <w:rsid w:val="00AA5229"/>
    <w:rsid w:val="00AA64A9"/>
    <w:rsid w:val="00AA6500"/>
    <w:rsid w:val="00AA7268"/>
    <w:rsid w:val="00AB035C"/>
    <w:rsid w:val="00AB2116"/>
    <w:rsid w:val="00AB28CC"/>
    <w:rsid w:val="00AB2952"/>
    <w:rsid w:val="00AB36BB"/>
    <w:rsid w:val="00AB583A"/>
    <w:rsid w:val="00AB7958"/>
    <w:rsid w:val="00AC1CEE"/>
    <w:rsid w:val="00AC1F41"/>
    <w:rsid w:val="00AC2A2F"/>
    <w:rsid w:val="00AC2BAA"/>
    <w:rsid w:val="00AC4BF4"/>
    <w:rsid w:val="00AC7C2A"/>
    <w:rsid w:val="00AD1441"/>
    <w:rsid w:val="00AD2DEA"/>
    <w:rsid w:val="00AD4957"/>
    <w:rsid w:val="00AD4BDD"/>
    <w:rsid w:val="00AD53B2"/>
    <w:rsid w:val="00AE064E"/>
    <w:rsid w:val="00AE0B93"/>
    <w:rsid w:val="00AE66BC"/>
    <w:rsid w:val="00AF0723"/>
    <w:rsid w:val="00AF136C"/>
    <w:rsid w:val="00AF41C2"/>
    <w:rsid w:val="00AF499F"/>
    <w:rsid w:val="00AF4F40"/>
    <w:rsid w:val="00AF5164"/>
    <w:rsid w:val="00AF70B7"/>
    <w:rsid w:val="00B00C9F"/>
    <w:rsid w:val="00B01AD2"/>
    <w:rsid w:val="00B03FA1"/>
    <w:rsid w:val="00B04ECC"/>
    <w:rsid w:val="00B069F5"/>
    <w:rsid w:val="00B072E9"/>
    <w:rsid w:val="00B0740C"/>
    <w:rsid w:val="00B0762F"/>
    <w:rsid w:val="00B11E88"/>
    <w:rsid w:val="00B1462B"/>
    <w:rsid w:val="00B16382"/>
    <w:rsid w:val="00B16D15"/>
    <w:rsid w:val="00B17BD8"/>
    <w:rsid w:val="00B2679A"/>
    <w:rsid w:val="00B308D2"/>
    <w:rsid w:val="00B309AD"/>
    <w:rsid w:val="00B30FAA"/>
    <w:rsid w:val="00B33104"/>
    <w:rsid w:val="00B33D17"/>
    <w:rsid w:val="00B33E91"/>
    <w:rsid w:val="00B3564C"/>
    <w:rsid w:val="00B36290"/>
    <w:rsid w:val="00B36CA6"/>
    <w:rsid w:val="00B4087F"/>
    <w:rsid w:val="00B4103B"/>
    <w:rsid w:val="00B42511"/>
    <w:rsid w:val="00B44BE0"/>
    <w:rsid w:val="00B458A5"/>
    <w:rsid w:val="00B47710"/>
    <w:rsid w:val="00B51663"/>
    <w:rsid w:val="00B519DE"/>
    <w:rsid w:val="00B525BB"/>
    <w:rsid w:val="00B57A6A"/>
    <w:rsid w:val="00B57EB4"/>
    <w:rsid w:val="00B603F4"/>
    <w:rsid w:val="00B60925"/>
    <w:rsid w:val="00B612D9"/>
    <w:rsid w:val="00B61C69"/>
    <w:rsid w:val="00B62382"/>
    <w:rsid w:val="00B64291"/>
    <w:rsid w:val="00B65B7D"/>
    <w:rsid w:val="00B661FD"/>
    <w:rsid w:val="00B66313"/>
    <w:rsid w:val="00B72E78"/>
    <w:rsid w:val="00B74DFE"/>
    <w:rsid w:val="00B74F12"/>
    <w:rsid w:val="00B75785"/>
    <w:rsid w:val="00B75D45"/>
    <w:rsid w:val="00B76A03"/>
    <w:rsid w:val="00B76D70"/>
    <w:rsid w:val="00B7727E"/>
    <w:rsid w:val="00B80F6E"/>
    <w:rsid w:val="00B810A6"/>
    <w:rsid w:val="00B849B2"/>
    <w:rsid w:val="00B84F11"/>
    <w:rsid w:val="00B85DD9"/>
    <w:rsid w:val="00B87793"/>
    <w:rsid w:val="00B877AC"/>
    <w:rsid w:val="00B904A3"/>
    <w:rsid w:val="00B90783"/>
    <w:rsid w:val="00B91A76"/>
    <w:rsid w:val="00B926D8"/>
    <w:rsid w:val="00B93380"/>
    <w:rsid w:val="00B9377D"/>
    <w:rsid w:val="00B951CD"/>
    <w:rsid w:val="00B97605"/>
    <w:rsid w:val="00BA0C40"/>
    <w:rsid w:val="00BA2692"/>
    <w:rsid w:val="00BA29EA"/>
    <w:rsid w:val="00BA2A00"/>
    <w:rsid w:val="00BA3ED9"/>
    <w:rsid w:val="00BA6BBB"/>
    <w:rsid w:val="00BA7580"/>
    <w:rsid w:val="00BB035A"/>
    <w:rsid w:val="00BB114F"/>
    <w:rsid w:val="00BB204B"/>
    <w:rsid w:val="00BB265A"/>
    <w:rsid w:val="00BB4116"/>
    <w:rsid w:val="00BB4969"/>
    <w:rsid w:val="00BB4CAB"/>
    <w:rsid w:val="00BB564F"/>
    <w:rsid w:val="00BB72BC"/>
    <w:rsid w:val="00BC221F"/>
    <w:rsid w:val="00BC30FD"/>
    <w:rsid w:val="00BC3D5A"/>
    <w:rsid w:val="00BC7AD4"/>
    <w:rsid w:val="00BD1022"/>
    <w:rsid w:val="00BD355B"/>
    <w:rsid w:val="00BD3778"/>
    <w:rsid w:val="00BD47AE"/>
    <w:rsid w:val="00BD5E08"/>
    <w:rsid w:val="00BD7FC9"/>
    <w:rsid w:val="00BE07C6"/>
    <w:rsid w:val="00BE1C4A"/>
    <w:rsid w:val="00BE2479"/>
    <w:rsid w:val="00BE3495"/>
    <w:rsid w:val="00BE3A9A"/>
    <w:rsid w:val="00BE3AC2"/>
    <w:rsid w:val="00BE3B0E"/>
    <w:rsid w:val="00BE4561"/>
    <w:rsid w:val="00BE49D4"/>
    <w:rsid w:val="00BE508F"/>
    <w:rsid w:val="00BE5AF2"/>
    <w:rsid w:val="00BF068C"/>
    <w:rsid w:val="00BF111B"/>
    <w:rsid w:val="00BF22D7"/>
    <w:rsid w:val="00BF38D3"/>
    <w:rsid w:val="00BF6182"/>
    <w:rsid w:val="00C03EE0"/>
    <w:rsid w:val="00C07AE2"/>
    <w:rsid w:val="00C07E06"/>
    <w:rsid w:val="00C12FEE"/>
    <w:rsid w:val="00C13822"/>
    <w:rsid w:val="00C205FC"/>
    <w:rsid w:val="00C209B7"/>
    <w:rsid w:val="00C210C7"/>
    <w:rsid w:val="00C22CD3"/>
    <w:rsid w:val="00C244A4"/>
    <w:rsid w:val="00C24B05"/>
    <w:rsid w:val="00C26F92"/>
    <w:rsid w:val="00C35664"/>
    <w:rsid w:val="00C35B2B"/>
    <w:rsid w:val="00C42DD2"/>
    <w:rsid w:val="00C4494A"/>
    <w:rsid w:val="00C54532"/>
    <w:rsid w:val="00C54564"/>
    <w:rsid w:val="00C5496E"/>
    <w:rsid w:val="00C573A2"/>
    <w:rsid w:val="00C574A3"/>
    <w:rsid w:val="00C578FC"/>
    <w:rsid w:val="00C61935"/>
    <w:rsid w:val="00C63A2A"/>
    <w:rsid w:val="00C660C4"/>
    <w:rsid w:val="00C720A9"/>
    <w:rsid w:val="00C73615"/>
    <w:rsid w:val="00C737E4"/>
    <w:rsid w:val="00C747BC"/>
    <w:rsid w:val="00C75331"/>
    <w:rsid w:val="00C81642"/>
    <w:rsid w:val="00C83883"/>
    <w:rsid w:val="00C838C5"/>
    <w:rsid w:val="00C83E69"/>
    <w:rsid w:val="00C84EB4"/>
    <w:rsid w:val="00C9183B"/>
    <w:rsid w:val="00C92192"/>
    <w:rsid w:val="00C92215"/>
    <w:rsid w:val="00C93DB0"/>
    <w:rsid w:val="00C941B1"/>
    <w:rsid w:val="00C9440A"/>
    <w:rsid w:val="00C96EF9"/>
    <w:rsid w:val="00C97ED7"/>
    <w:rsid w:val="00CA010F"/>
    <w:rsid w:val="00CA0D13"/>
    <w:rsid w:val="00CA1D73"/>
    <w:rsid w:val="00CA2163"/>
    <w:rsid w:val="00CA2605"/>
    <w:rsid w:val="00CA30DC"/>
    <w:rsid w:val="00CA5BA7"/>
    <w:rsid w:val="00CA73FD"/>
    <w:rsid w:val="00CB0F2A"/>
    <w:rsid w:val="00CB1E73"/>
    <w:rsid w:val="00CB2531"/>
    <w:rsid w:val="00CB5F02"/>
    <w:rsid w:val="00CB7D5F"/>
    <w:rsid w:val="00CC0831"/>
    <w:rsid w:val="00CC2CEF"/>
    <w:rsid w:val="00CC33BF"/>
    <w:rsid w:val="00CC4AF7"/>
    <w:rsid w:val="00CC52F2"/>
    <w:rsid w:val="00CC5334"/>
    <w:rsid w:val="00CD0A91"/>
    <w:rsid w:val="00CD1B00"/>
    <w:rsid w:val="00CD1BD9"/>
    <w:rsid w:val="00CD3D49"/>
    <w:rsid w:val="00CD4243"/>
    <w:rsid w:val="00CD43A5"/>
    <w:rsid w:val="00CD4F27"/>
    <w:rsid w:val="00CD552F"/>
    <w:rsid w:val="00CD560C"/>
    <w:rsid w:val="00CD71A5"/>
    <w:rsid w:val="00CE09B3"/>
    <w:rsid w:val="00CE0ED8"/>
    <w:rsid w:val="00CE124C"/>
    <w:rsid w:val="00CE4A3E"/>
    <w:rsid w:val="00CE5B51"/>
    <w:rsid w:val="00CF0AE7"/>
    <w:rsid w:val="00CF1A8E"/>
    <w:rsid w:val="00CF1B5D"/>
    <w:rsid w:val="00CF3E7E"/>
    <w:rsid w:val="00CF403D"/>
    <w:rsid w:val="00CF7948"/>
    <w:rsid w:val="00CF7FB3"/>
    <w:rsid w:val="00D003AF"/>
    <w:rsid w:val="00D00630"/>
    <w:rsid w:val="00D00AED"/>
    <w:rsid w:val="00D016FC"/>
    <w:rsid w:val="00D02553"/>
    <w:rsid w:val="00D0394B"/>
    <w:rsid w:val="00D04986"/>
    <w:rsid w:val="00D05DF6"/>
    <w:rsid w:val="00D103D7"/>
    <w:rsid w:val="00D10A1E"/>
    <w:rsid w:val="00D11AF4"/>
    <w:rsid w:val="00D1311B"/>
    <w:rsid w:val="00D132B1"/>
    <w:rsid w:val="00D14934"/>
    <w:rsid w:val="00D158EC"/>
    <w:rsid w:val="00D158F8"/>
    <w:rsid w:val="00D175B7"/>
    <w:rsid w:val="00D20F40"/>
    <w:rsid w:val="00D2100A"/>
    <w:rsid w:val="00D24A03"/>
    <w:rsid w:val="00D25057"/>
    <w:rsid w:val="00D2582F"/>
    <w:rsid w:val="00D27899"/>
    <w:rsid w:val="00D27CC3"/>
    <w:rsid w:val="00D30B49"/>
    <w:rsid w:val="00D329F6"/>
    <w:rsid w:val="00D32DCC"/>
    <w:rsid w:val="00D336A2"/>
    <w:rsid w:val="00D377C0"/>
    <w:rsid w:val="00D37EB2"/>
    <w:rsid w:val="00D42ADC"/>
    <w:rsid w:val="00D44EFF"/>
    <w:rsid w:val="00D46AD1"/>
    <w:rsid w:val="00D4718B"/>
    <w:rsid w:val="00D47748"/>
    <w:rsid w:val="00D530B5"/>
    <w:rsid w:val="00D53BF9"/>
    <w:rsid w:val="00D5442F"/>
    <w:rsid w:val="00D55A89"/>
    <w:rsid w:val="00D567B8"/>
    <w:rsid w:val="00D5797D"/>
    <w:rsid w:val="00D60756"/>
    <w:rsid w:val="00D61376"/>
    <w:rsid w:val="00D617D3"/>
    <w:rsid w:val="00D637A5"/>
    <w:rsid w:val="00D63F42"/>
    <w:rsid w:val="00D664C7"/>
    <w:rsid w:val="00D66961"/>
    <w:rsid w:val="00D674A3"/>
    <w:rsid w:val="00D72A2F"/>
    <w:rsid w:val="00D72D19"/>
    <w:rsid w:val="00D738CA"/>
    <w:rsid w:val="00D73B7E"/>
    <w:rsid w:val="00D74F22"/>
    <w:rsid w:val="00D77E5C"/>
    <w:rsid w:val="00D80ABC"/>
    <w:rsid w:val="00D810AD"/>
    <w:rsid w:val="00D81932"/>
    <w:rsid w:val="00D81953"/>
    <w:rsid w:val="00D819B1"/>
    <w:rsid w:val="00D83B92"/>
    <w:rsid w:val="00D87DF6"/>
    <w:rsid w:val="00D902D6"/>
    <w:rsid w:val="00D9072E"/>
    <w:rsid w:val="00D90E3A"/>
    <w:rsid w:val="00D915DB"/>
    <w:rsid w:val="00D91E78"/>
    <w:rsid w:val="00D932A4"/>
    <w:rsid w:val="00D9702F"/>
    <w:rsid w:val="00DA051C"/>
    <w:rsid w:val="00DA2232"/>
    <w:rsid w:val="00DA2443"/>
    <w:rsid w:val="00DA25DC"/>
    <w:rsid w:val="00DA4C00"/>
    <w:rsid w:val="00DA5088"/>
    <w:rsid w:val="00DA5AE9"/>
    <w:rsid w:val="00DA7A98"/>
    <w:rsid w:val="00DA7CCC"/>
    <w:rsid w:val="00DB10A0"/>
    <w:rsid w:val="00DB613C"/>
    <w:rsid w:val="00DC29A0"/>
    <w:rsid w:val="00DC4EB8"/>
    <w:rsid w:val="00DC58D8"/>
    <w:rsid w:val="00DD090A"/>
    <w:rsid w:val="00DD21DE"/>
    <w:rsid w:val="00DD2C19"/>
    <w:rsid w:val="00DD3113"/>
    <w:rsid w:val="00DD3795"/>
    <w:rsid w:val="00DD67F5"/>
    <w:rsid w:val="00DD7AC4"/>
    <w:rsid w:val="00DE41C8"/>
    <w:rsid w:val="00DE521C"/>
    <w:rsid w:val="00DE5CA2"/>
    <w:rsid w:val="00DF04EC"/>
    <w:rsid w:val="00DF121E"/>
    <w:rsid w:val="00DF22A3"/>
    <w:rsid w:val="00DF3A41"/>
    <w:rsid w:val="00DF537C"/>
    <w:rsid w:val="00DF5DFC"/>
    <w:rsid w:val="00DF6855"/>
    <w:rsid w:val="00DF6EC2"/>
    <w:rsid w:val="00E01346"/>
    <w:rsid w:val="00E02B7C"/>
    <w:rsid w:val="00E1098B"/>
    <w:rsid w:val="00E11756"/>
    <w:rsid w:val="00E117F9"/>
    <w:rsid w:val="00E15330"/>
    <w:rsid w:val="00E159E4"/>
    <w:rsid w:val="00E22739"/>
    <w:rsid w:val="00E24549"/>
    <w:rsid w:val="00E25149"/>
    <w:rsid w:val="00E25ED4"/>
    <w:rsid w:val="00E266E6"/>
    <w:rsid w:val="00E2680A"/>
    <w:rsid w:val="00E270F9"/>
    <w:rsid w:val="00E32D47"/>
    <w:rsid w:val="00E338B8"/>
    <w:rsid w:val="00E35ED6"/>
    <w:rsid w:val="00E41F84"/>
    <w:rsid w:val="00E43132"/>
    <w:rsid w:val="00E44E2B"/>
    <w:rsid w:val="00E4540C"/>
    <w:rsid w:val="00E45DD8"/>
    <w:rsid w:val="00E46AFE"/>
    <w:rsid w:val="00E5025F"/>
    <w:rsid w:val="00E505A8"/>
    <w:rsid w:val="00E50ED0"/>
    <w:rsid w:val="00E51B37"/>
    <w:rsid w:val="00E51B3F"/>
    <w:rsid w:val="00E52166"/>
    <w:rsid w:val="00E5217C"/>
    <w:rsid w:val="00E529F6"/>
    <w:rsid w:val="00E54F53"/>
    <w:rsid w:val="00E56A76"/>
    <w:rsid w:val="00E5724A"/>
    <w:rsid w:val="00E6151F"/>
    <w:rsid w:val="00E61AE0"/>
    <w:rsid w:val="00E61D27"/>
    <w:rsid w:val="00E63F4D"/>
    <w:rsid w:val="00E6537F"/>
    <w:rsid w:val="00E67B15"/>
    <w:rsid w:val="00E702BA"/>
    <w:rsid w:val="00E74057"/>
    <w:rsid w:val="00E7630D"/>
    <w:rsid w:val="00E769E8"/>
    <w:rsid w:val="00E82D61"/>
    <w:rsid w:val="00E839CE"/>
    <w:rsid w:val="00E85223"/>
    <w:rsid w:val="00E85EE8"/>
    <w:rsid w:val="00E90832"/>
    <w:rsid w:val="00E91A27"/>
    <w:rsid w:val="00E91A30"/>
    <w:rsid w:val="00E9305E"/>
    <w:rsid w:val="00E964C7"/>
    <w:rsid w:val="00E9663D"/>
    <w:rsid w:val="00E96C78"/>
    <w:rsid w:val="00E972A9"/>
    <w:rsid w:val="00E973EA"/>
    <w:rsid w:val="00E97755"/>
    <w:rsid w:val="00EA0253"/>
    <w:rsid w:val="00EA06EF"/>
    <w:rsid w:val="00EA21ED"/>
    <w:rsid w:val="00EA3046"/>
    <w:rsid w:val="00EA472B"/>
    <w:rsid w:val="00EA4D2D"/>
    <w:rsid w:val="00EA723C"/>
    <w:rsid w:val="00EB0271"/>
    <w:rsid w:val="00EB1246"/>
    <w:rsid w:val="00EB156A"/>
    <w:rsid w:val="00EB2D6B"/>
    <w:rsid w:val="00EB2F44"/>
    <w:rsid w:val="00EB41C6"/>
    <w:rsid w:val="00EB47E3"/>
    <w:rsid w:val="00EB522C"/>
    <w:rsid w:val="00EB523B"/>
    <w:rsid w:val="00EB5ADE"/>
    <w:rsid w:val="00EB5B39"/>
    <w:rsid w:val="00EB6206"/>
    <w:rsid w:val="00EB75A7"/>
    <w:rsid w:val="00EB7D71"/>
    <w:rsid w:val="00EC1B80"/>
    <w:rsid w:val="00EC32A6"/>
    <w:rsid w:val="00EC437F"/>
    <w:rsid w:val="00ED10B7"/>
    <w:rsid w:val="00ED1F32"/>
    <w:rsid w:val="00ED2036"/>
    <w:rsid w:val="00ED2D43"/>
    <w:rsid w:val="00ED2E5C"/>
    <w:rsid w:val="00ED4DEE"/>
    <w:rsid w:val="00ED60F0"/>
    <w:rsid w:val="00ED6164"/>
    <w:rsid w:val="00EE148E"/>
    <w:rsid w:val="00EE14E9"/>
    <w:rsid w:val="00EE263F"/>
    <w:rsid w:val="00EE284A"/>
    <w:rsid w:val="00EE2E9B"/>
    <w:rsid w:val="00EE5571"/>
    <w:rsid w:val="00EE6287"/>
    <w:rsid w:val="00EE6548"/>
    <w:rsid w:val="00EE6DF6"/>
    <w:rsid w:val="00EE7CB3"/>
    <w:rsid w:val="00EF0578"/>
    <w:rsid w:val="00EF05B3"/>
    <w:rsid w:val="00EF31C1"/>
    <w:rsid w:val="00EF4511"/>
    <w:rsid w:val="00EF48FB"/>
    <w:rsid w:val="00F000C2"/>
    <w:rsid w:val="00F024BC"/>
    <w:rsid w:val="00F03C69"/>
    <w:rsid w:val="00F057C0"/>
    <w:rsid w:val="00F059D0"/>
    <w:rsid w:val="00F06194"/>
    <w:rsid w:val="00F06308"/>
    <w:rsid w:val="00F07797"/>
    <w:rsid w:val="00F07E0F"/>
    <w:rsid w:val="00F10D0E"/>
    <w:rsid w:val="00F11DD5"/>
    <w:rsid w:val="00F11F3F"/>
    <w:rsid w:val="00F13687"/>
    <w:rsid w:val="00F14158"/>
    <w:rsid w:val="00F158F5"/>
    <w:rsid w:val="00F1629A"/>
    <w:rsid w:val="00F16CA4"/>
    <w:rsid w:val="00F173A4"/>
    <w:rsid w:val="00F23E64"/>
    <w:rsid w:val="00F23FEA"/>
    <w:rsid w:val="00F2472B"/>
    <w:rsid w:val="00F27442"/>
    <w:rsid w:val="00F304D9"/>
    <w:rsid w:val="00F32407"/>
    <w:rsid w:val="00F34326"/>
    <w:rsid w:val="00F34B9F"/>
    <w:rsid w:val="00F35FB7"/>
    <w:rsid w:val="00F36EF3"/>
    <w:rsid w:val="00F40ECE"/>
    <w:rsid w:val="00F4281A"/>
    <w:rsid w:val="00F46D4C"/>
    <w:rsid w:val="00F474EB"/>
    <w:rsid w:val="00F51A76"/>
    <w:rsid w:val="00F51C1C"/>
    <w:rsid w:val="00F51F70"/>
    <w:rsid w:val="00F5498D"/>
    <w:rsid w:val="00F55384"/>
    <w:rsid w:val="00F55531"/>
    <w:rsid w:val="00F60D33"/>
    <w:rsid w:val="00F610C8"/>
    <w:rsid w:val="00F63472"/>
    <w:rsid w:val="00F640D5"/>
    <w:rsid w:val="00F65EB7"/>
    <w:rsid w:val="00F706EB"/>
    <w:rsid w:val="00F72785"/>
    <w:rsid w:val="00F76EC4"/>
    <w:rsid w:val="00F76F59"/>
    <w:rsid w:val="00F800B9"/>
    <w:rsid w:val="00F804EF"/>
    <w:rsid w:val="00F805B6"/>
    <w:rsid w:val="00F812FE"/>
    <w:rsid w:val="00F81F9F"/>
    <w:rsid w:val="00F82385"/>
    <w:rsid w:val="00F83406"/>
    <w:rsid w:val="00F83F4F"/>
    <w:rsid w:val="00F84C1E"/>
    <w:rsid w:val="00F85968"/>
    <w:rsid w:val="00F8652E"/>
    <w:rsid w:val="00F9131E"/>
    <w:rsid w:val="00F94712"/>
    <w:rsid w:val="00F974F1"/>
    <w:rsid w:val="00F9765D"/>
    <w:rsid w:val="00FA00B8"/>
    <w:rsid w:val="00FA1BF2"/>
    <w:rsid w:val="00FA3212"/>
    <w:rsid w:val="00FA3236"/>
    <w:rsid w:val="00FA72A6"/>
    <w:rsid w:val="00FB027F"/>
    <w:rsid w:val="00FB187D"/>
    <w:rsid w:val="00FB26A3"/>
    <w:rsid w:val="00FB309E"/>
    <w:rsid w:val="00FB6DF0"/>
    <w:rsid w:val="00FB76EA"/>
    <w:rsid w:val="00FB7F8E"/>
    <w:rsid w:val="00FC14E8"/>
    <w:rsid w:val="00FC1B71"/>
    <w:rsid w:val="00FC1E1A"/>
    <w:rsid w:val="00FC3027"/>
    <w:rsid w:val="00FC38F7"/>
    <w:rsid w:val="00FC3BE4"/>
    <w:rsid w:val="00FC3F92"/>
    <w:rsid w:val="00FC4F6C"/>
    <w:rsid w:val="00FC630D"/>
    <w:rsid w:val="00FC6E54"/>
    <w:rsid w:val="00FC798B"/>
    <w:rsid w:val="00FD0734"/>
    <w:rsid w:val="00FD435E"/>
    <w:rsid w:val="00FD6C5C"/>
    <w:rsid w:val="00FD708C"/>
    <w:rsid w:val="00FE07E2"/>
    <w:rsid w:val="00FE475B"/>
    <w:rsid w:val="00FE5119"/>
    <w:rsid w:val="00FE52A8"/>
    <w:rsid w:val="00FE70E0"/>
    <w:rsid w:val="00FF1E82"/>
    <w:rsid w:val="00FF3DD7"/>
    <w:rsid w:val="00FF6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C4A8C"/>
  <w15:chartTrackingRefBased/>
  <w15:docId w15:val="{77651DE3-33F7-46C8-A054-CAEB893E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E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7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5CFA"/>
    <w:pPr>
      <w:ind w:left="720"/>
      <w:contextualSpacing/>
    </w:pPr>
  </w:style>
  <w:style w:type="paragraph" w:styleId="Header">
    <w:name w:val="header"/>
    <w:basedOn w:val="Normal"/>
    <w:link w:val="HeaderChar"/>
    <w:uiPriority w:val="99"/>
    <w:unhideWhenUsed/>
    <w:rsid w:val="00910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F21"/>
  </w:style>
  <w:style w:type="paragraph" w:styleId="Footer">
    <w:name w:val="footer"/>
    <w:basedOn w:val="Normal"/>
    <w:link w:val="FooterChar"/>
    <w:uiPriority w:val="99"/>
    <w:unhideWhenUsed/>
    <w:rsid w:val="00910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F21"/>
  </w:style>
  <w:style w:type="character" w:styleId="PlaceholderText">
    <w:name w:val="Placeholder Text"/>
    <w:basedOn w:val="DefaultParagraphFont"/>
    <w:uiPriority w:val="99"/>
    <w:semiHidden/>
    <w:rsid w:val="00BF6182"/>
    <w:rPr>
      <w:color w:val="808080"/>
    </w:rPr>
  </w:style>
  <w:style w:type="character" w:styleId="Hyperlink">
    <w:name w:val="Hyperlink"/>
    <w:basedOn w:val="DefaultParagraphFont"/>
    <w:uiPriority w:val="99"/>
    <w:unhideWhenUsed/>
    <w:rsid w:val="00662780"/>
    <w:rPr>
      <w:color w:val="0563C1" w:themeColor="hyperlink"/>
      <w:u w:val="single"/>
    </w:rPr>
  </w:style>
  <w:style w:type="character" w:styleId="UnresolvedMention">
    <w:name w:val="Unresolved Mention"/>
    <w:basedOn w:val="DefaultParagraphFont"/>
    <w:uiPriority w:val="99"/>
    <w:semiHidden/>
    <w:unhideWhenUsed/>
    <w:rsid w:val="00662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173622">
      <w:bodyDiv w:val="1"/>
      <w:marLeft w:val="0"/>
      <w:marRight w:val="0"/>
      <w:marTop w:val="0"/>
      <w:marBottom w:val="0"/>
      <w:divBdr>
        <w:top w:val="none" w:sz="0" w:space="0" w:color="auto"/>
        <w:left w:val="none" w:sz="0" w:space="0" w:color="auto"/>
        <w:bottom w:val="none" w:sz="0" w:space="0" w:color="auto"/>
        <w:right w:val="none" w:sz="0" w:space="0" w:color="auto"/>
      </w:divBdr>
    </w:div>
    <w:div w:id="1254895569">
      <w:bodyDiv w:val="1"/>
      <w:marLeft w:val="0"/>
      <w:marRight w:val="0"/>
      <w:marTop w:val="0"/>
      <w:marBottom w:val="0"/>
      <w:divBdr>
        <w:top w:val="none" w:sz="0" w:space="0" w:color="auto"/>
        <w:left w:val="none" w:sz="0" w:space="0" w:color="auto"/>
        <w:bottom w:val="none" w:sz="0" w:space="0" w:color="auto"/>
        <w:right w:val="none" w:sz="0" w:space="0" w:color="auto"/>
      </w:divBdr>
    </w:div>
    <w:div w:id="1783186930">
      <w:bodyDiv w:val="1"/>
      <w:marLeft w:val="0"/>
      <w:marRight w:val="0"/>
      <w:marTop w:val="0"/>
      <w:marBottom w:val="0"/>
      <w:divBdr>
        <w:top w:val="none" w:sz="0" w:space="0" w:color="auto"/>
        <w:left w:val="none" w:sz="0" w:space="0" w:color="auto"/>
        <w:bottom w:val="none" w:sz="0" w:space="0" w:color="auto"/>
        <w:right w:val="none" w:sz="0" w:space="0" w:color="auto"/>
      </w:divBdr>
    </w:div>
    <w:div w:id="208680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3FBF3-0644-4472-8B0A-36E837FE4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3134</Words>
  <Characters>17870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Jones</dc:creator>
  <cp:keywords/>
  <dc:description/>
  <cp:lastModifiedBy>Robin Jones</cp:lastModifiedBy>
  <cp:revision>368</cp:revision>
  <dcterms:created xsi:type="dcterms:W3CDTF">2023-12-02T11:46:00Z</dcterms:created>
  <dcterms:modified xsi:type="dcterms:W3CDTF">2023-12-06T09:13:00Z</dcterms:modified>
</cp:coreProperties>
</file>